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1C4" w:rsidRDefault="008311C4" w:rsidP="008311C4">
      <w:pPr>
        <w:rPr>
          <w:sz w:val="24"/>
          <w:szCs w:val="24"/>
        </w:rPr>
      </w:pPr>
    </w:p>
    <w:tbl>
      <w:tblPr>
        <w:tblStyle w:val="Tablaconcuadrcula"/>
        <w:tblW w:w="518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552"/>
        <w:gridCol w:w="2122"/>
        <w:gridCol w:w="1750"/>
        <w:gridCol w:w="1416"/>
        <w:gridCol w:w="1277"/>
        <w:gridCol w:w="2571"/>
      </w:tblGrid>
      <w:tr w:rsidR="008311C4" w:rsidRPr="006E4D11" w:rsidTr="00E47928">
        <w:tc>
          <w:tcPr>
            <w:tcW w:w="5000" w:type="pct"/>
            <w:gridSpan w:val="6"/>
            <w:shd w:val="clear" w:color="auto" w:fill="D9D9D9" w:themeFill="background1" w:themeFillShade="D9"/>
          </w:tcPr>
          <w:p w:rsidR="008311C4" w:rsidRPr="00563B52" w:rsidRDefault="008311C4" w:rsidP="008311C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lang w:val="es-ES"/>
              </w:rPr>
            </w:pPr>
            <w:r w:rsidRPr="00563B52">
              <w:rPr>
                <w:rFonts w:ascii="Arial" w:hAnsi="Arial" w:cs="Arial"/>
                <w:b/>
                <w:lang w:val="es-ES"/>
              </w:rPr>
              <w:t>OBJETIVO</w:t>
            </w:r>
          </w:p>
        </w:tc>
      </w:tr>
      <w:tr w:rsidR="008311C4" w:rsidRPr="006E4D11" w:rsidTr="00E47928"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:rsidR="008311C4" w:rsidRDefault="008311C4" w:rsidP="00F6448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8045CC" w:rsidRPr="006867A5" w:rsidRDefault="003E2FD8" w:rsidP="006867A5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Establecer los lineamientos para m</w:t>
            </w:r>
            <w:r w:rsidR="006867A5">
              <w:rPr>
                <w:lang w:val="es-ES"/>
              </w:rPr>
              <w:t>antener en estado óptimo el material bibliográfico de la Biblioteca Municipal de Cajicá, para uso de la comunidad.</w:t>
            </w:r>
          </w:p>
        </w:tc>
      </w:tr>
      <w:tr w:rsidR="008311C4" w:rsidRPr="006E4D11" w:rsidTr="00E47928">
        <w:tc>
          <w:tcPr>
            <w:tcW w:w="5000" w:type="pct"/>
            <w:gridSpan w:val="6"/>
            <w:shd w:val="clear" w:color="auto" w:fill="D9D9D9" w:themeFill="background1" w:themeFillShade="D9"/>
          </w:tcPr>
          <w:p w:rsidR="008311C4" w:rsidRPr="00563B52" w:rsidRDefault="008311C4" w:rsidP="008311C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lang w:val="es-ES"/>
              </w:rPr>
            </w:pPr>
            <w:r w:rsidRPr="00563B52">
              <w:rPr>
                <w:rFonts w:ascii="Arial" w:hAnsi="Arial" w:cs="Arial"/>
                <w:b/>
                <w:lang w:val="es-ES"/>
              </w:rPr>
              <w:t>ALCANCE</w:t>
            </w:r>
          </w:p>
        </w:tc>
      </w:tr>
      <w:tr w:rsidR="00627CD6" w:rsidRPr="00627CD6" w:rsidTr="00594463">
        <w:trPr>
          <w:trHeight w:val="850"/>
        </w:trPr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:rsidR="008045CC" w:rsidRPr="00A11F13" w:rsidRDefault="006867A5" w:rsidP="00F64482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Inicia con la supervisión del material bibliográfico existente para verificar su estado</w:t>
            </w:r>
            <w:r w:rsidR="003E2FD8">
              <w:rPr>
                <w:lang w:val="es-ES"/>
              </w:rPr>
              <w:t xml:space="preserve"> y contempla las actividades para mantenimiento, restauración y selección de libros;</w:t>
            </w:r>
            <w:r>
              <w:rPr>
                <w:lang w:val="es-ES"/>
              </w:rPr>
              <w:t xml:space="preserve"> y finaliza con la restauración o actualización del inventario</w:t>
            </w:r>
            <w:r w:rsidR="003E2FD8">
              <w:rPr>
                <w:lang w:val="es-ES"/>
              </w:rPr>
              <w:t>.</w:t>
            </w:r>
          </w:p>
        </w:tc>
      </w:tr>
      <w:tr w:rsidR="008311C4" w:rsidRPr="006E4D11" w:rsidTr="00627CD6">
        <w:tc>
          <w:tcPr>
            <w:tcW w:w="5000" w:type="pct"/>
            <w:gridSpan w:val="6"/>
            <w:shd w:val="clear" w:color="auto" w:fill="D9D9D9" w:themeFill="background1" w:themeFillShade="D9"/>
          </w:tcPr>
          <w:p w:rsidR="008311C4" w:rsidRPr="00563B52" w:rsidRDefault="008311C4" w:rsidP="008311C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lang w:val="es-ES"/>
              </w:rPr>
            </w:pPr>
            <w:r w:rsidRPr="00563B52">
              <w:rPr>
                <w:rFonts w:ascii="Arial" w:hAnsi="Arial" w:cs="Arial"/>
                <w:b/>
                <w:lang w:val="es-ES"/>
              </w:rPr>
              <w:t>DEFINICIONES</w:t>
            </w:r>
          </w:p>
        </w:tc>
      </w:tr>
      <w:tr w:rsidR="006867A5" w:rsidRPr="0060293D" w:rsidTr="00D359A3">
        <w:trPr>
          <w:trHeight w:val="545"/>
        </w:trPr>
        <w:tc>
          <w:tcPr>
            <w:tcW w:w="1380" w:type="pct"/>
            <w:gridSpan w:val="2"/>
            <w:vAlign w:val="center"/>
          </w:tcPr>
          <w:p w:rsidR="006867A5" w:rsidRDefault="00B406A8" w:rsidP="00B928E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MATERIAL BIBLIOGRÁFICO</w:t>
            </w:r>
          </w:p>
        </w:tc>
        <w:tc>
          <w:tcPr>
            <w:tcW w:w="3620" w:type="pct"/>
            <w:gridSpan w:val="4"/>
          </w:tcPr>
          <w:p w:rsidR="006867A5" w:rsidRPr="00643E25" w:rsidRDefault="006867A5" w:rsidP="00B928E9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Todo material escrito e impreso, desde el cual se maneja alguna información de interés, pueden ser libros, revistas, periódicos, entre otros.</w:t>
            </w:r>
          </w:p>
        </w:tc>
      </w:tr>
      <w:tr w:rsidR="006B510D" w:rsidRPr="0060293D" w:rsidTr="00594463">
        <w:trPr>
          <w:trHeight w:val="627"/>
        </w:trPr>
        <w:tc>
          <w:tcPr>
            <w:tcW w:w="1380" w:type="pct"/>
            <w:gridSpan w:val="2"/>
            <w:vAlign w:val="center"/>
          </w:tcPr>
          <w:p w:rsidR="006B510D" w:rsidRDefault="00B406A8" w:rsidP="006B510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MATERIAL DETERIORADO</w:t>
            </w:r>
          </w:p>
        </w:tc>
        <w:tc>
          <w:tcPr>
            <w:tcW w:w="3620" w:type="pct"/>
            <w:gridSpan w:val="4"/>
          </w:tcPr>
          <w:p w:rsidR="006B510D" w:rsidRDefault="006C3E8D" w:rsidP="00B928E9">
            <w:pPr>
              <w:jc w:val="both"/>
              <w:rPr>
                <w:lang w:val="es-ES"/>
              </w:rPr>
            </w:pPr>
            <w:r w:rsidRPr="006C3E8D">
              <w:rPr>
                <w:lang w:val="es-ES"/>
              </w:rPr>
              <w:t>Material que se va dañando por el uso o por mal manejo por parte de los usuarios (rayado, manchado, con residuos de alimentos, mojado, rasgado, entre otros)</w:t>
            </w:r>
          </w:p>
        </w:tc>
      </w:tr>
      <w:tr w:rsidR="006867A5" w:rsidRPr="006E4D11" w:rsidTr="00D359A3">
        <w:trPr>
          <w:trHeight w:val="423"/>
        </w:trPr>
        <w:tc>
          <w:tcPr>
            <w:tcW w:w="1380" w:type="pct"/>
            <w:gridSpan w:val="2"/>
            <w:vAlign w:val="center"/>
          </w:tcPr>
          <w:p w:rsidR="006867A5" w:rsidRPr="003E381B" w:rsidRDefault="00B406A8" w:rsidP="00B928E9">
            <w:pPr>
              <w:jc w:val="center"/>
              <w:rPr>
                <w:b/>
                <w:lang w:val="es-ES"/>
              </w:rPr>
            </w:pPr>
            <w:r w:rsidRPr="003E381B">
              <w:rPr>
                <w:b/>
                <w:lang w:val="es-ES"/>
              </w:rPr>
              <w:t>PROCEDIMIENTO</w:t>
            </w:r>
          </w:p>
        </w:tc>
        <w:tc>
          <w:tcPr>
            <w:tcW w:w="3620" w:type="pct"/>
            <w:gridSpan w:val="4"/>
            <w:vAlign w:val="center"/>
          </w:tcPr>
          <w:p w:rsidR="006867A5" w:rsidRPr="00643E25" w:rsidRDefault="006867A5" w:rsidP="00B928E9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Forma específica de llevar a cabo una actividad o un proceso.</w:t>
            </w:r>
          </w:p>
        </w:tc>
      </w:tr>
      <w:tr w:rsidR="006867A5" w:rsidRPr="006E4D11" w:rsidTr="00D359A3">
        <w:trPr>
          <w:trHeight w:val="698"/>
        </w:trPr>
        <w:tc>
          <w:tcPr>
            <w:tcW w:w="1380" w:type="pct"/>
            <w:gridSpan w:val="2"/>
            <w:vAlign w:val="center"/>
          </w:tcPr>
          <w:p w:rsidR="006867A5" w:rsidRPr="003E381B" w:rsidRDefault="00B406A8" w:rsidP="00B928E9">
            <w:pPr>
              <w:jc w:val="center"/>
              <w:rPr>
                <w:b/>
                <w:lang w:val="es-ES"/>
              </w:rPr>
            </w:pPr>
            <w:r w:rsidRPr="003E381B">
              <w:rPr>
                <w:b/>
                <w:lang w:val="es-ES"/>
              </w:rPr>
              <w:t>REGISTRO</w:t>
            </w:r>
          </w:p>
        </w:tc>
        <w:tc>
          <w:tcPr>
            <w:tcW w:w="3620" w:type="pct"/>
            <w:gridSpan w:val="4"/>
            <w:vAlign w:val="center"/>
          </w:tcPr>
          <w:p w:rsidR="006867A5" w:rsidRPr="00643E25" w:rsidRDefault="006867A5" w:rsidP="00B928E9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Documento que presenta resultados obtenidos o proporciona evidencia de actividades desempeñadas.</w:t>
            </w:r>
          </w:p>
        </w:tc>
      </w:tr>
      <w:tr w:rsidR="006867A5" w:rsidRPr="006E4D11" w:rsidTr="00D359A3">
        <w:trPr>
          <w:trHeight w:val="566"/>
        </w:trPr>
        <w:tc>
          <w:tcPr>
            <w:tcW w:w="1380" w:type="pct"/>
            <w:gridSpan w:val="2"/>
            <w:vAlign w:val="center"/>
          </w:tcPr>
          <w:p w:rsidR="006867A5" w:rsidRPr="003E381B" w:rsidRDefault="00B406A8" w:rsidP="00B928E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RESTAURACIÓN DE LIBROS</w:t>
            </w:r>
          </w:p>
        </w:tc>
        <w:tc>
          <w:tcPr>
            <w:tcW w:w="3620" w:type="pct"/>
            <w:gridSpan w:val="4"/>
            <w:vAlign w:val="center"/>
          </w:tcPr>
          <w:p w:rsidR="006867A5" w:rsidRDefault="006867A5" w:rsidP="00B928E9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Proceso técnico y artesanal que permite mejorar el estado de los libros antiguos que han sufrido diferentes deterioros.</w:t>
            </w:r>
          </w:p>
        </w:tc>
      </w:tr>
      <w:tr w:rsidR="006867A5" w:rsidRPr="006E4D11" w:rsidTr="00D359A3">
        <w:trPr>
          <w:trHeight w:val="560"/>
        </w:trPr>
        <w:tc>
          <w:tcPr>
            <w:tcW w:w="1380" w:type="pct"/>
            <w:gridSpan w:val="2"/>
            <w:vAlign w:val="center"/>
          </w:tcPr>
          <w:p w:rsidR="006867A5" w:rsidRDefault="00B406A8" w:rsidP="00B928E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DESCARTE</w:t>
            </w:r>
          </w:p>
        </w:tc>
        <w:tc>
          <w:tcPr>
            <w:tcW w:w="3620" w:type="pct"/>
            <w:gridSpan w:val="4"/>
            <w:vAlign w:val="center"/>
          </w:tcPr>
          <w:p w:rsidR="006867A5" w:rsidRDefault="00B928E9" w:rsidP="00B928E9">
            <w:pPr>
              <w:rPr>
                <w:lang w:val="es-ES"/>
              </w:rPr>
            </w:pPr>
            <w:r>
              <w:rPr>
                <w:lang w:val="es-ES"/>
              </w:rPr>
              <w:t xml:space="preserve">Cuando el libro acaba su vida útil. </w:t>
            </w:r>
          </w:p>
        </w:tc>
      </w:tr>
      <w:tr w:rsidR="006867A5" w:rsidRPr="006E4D11" w:rsidTr="00390EA0"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6867A5" w:rsidRPr="00563B52" w:rsidRDefault="006867A5" w:rsidP="002556C7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lang w:val="es-ES" w:eastAsia="es-CO"/>
              </w:rPr>
            </w:pPr>
            <w:r w:rsidRPr="00563B52">
              <w:rPr>
                <w:rFonts w:ascii="Arial" w:eastAsia="Times New Roman" w:hAnsi="Arial" w:cs="Arial"/>
                <w:b/>
                <w:lang w:val="es-ES" w:eastAsia="es-CO"/>
              </w:rPr>
              <w:t>DOCUMENTOS DE REFERENCIA Y NORMATIVIDAD</w:t>
            </w:r>
          </w:p>
        </w:tc>
      </w:tr>
      <w:tr w:rsidR="006867A5" w:rsidRPr="004E1B98" w:rsidTr="00594463">
        <w:trPr>
          <w:trHeight w:val="505"/>
        </w:trPr>
        <w:tc>
          <w:tcPr>
            <w:tcW w:w="5000" w:type="pct"/>
            <w:gridSpan w:val="6"/>
            <w:vAlign w:val="center"/>
          </w:tcPr>
          <w:p w:rsidR="00B36D58" w:rsidRDefault="00B36D58" w:rsidP="00BD7B3C">
            <w:pPr>
              <w:jc w:val="both"/>
            </w:pPr>
          </w:p>
          <w:p w:rsidR="006867A5" w:rsidRPr="00BD7B3C" w:rsidRDefault="006867A5" w:rsidP="00BD7B3C">
            <w:pPr>
              <w:jc w:val="both"/>
              <w:rPr>
                <w:rFonts w:eastAsiaTheme="minorHAnsi"/>
                <w:lang w:eastAsia="en-US"/>
              </w:rPr>
            </w:pPr>
            <w:r>
              <w:t xml:space="preserve">Ley General de Bibliotecas Municipales Públicas - </w:t>
            </w:r>
            <w:r w:rsidR="00BD7B3C">
              <w:rPr>
                <w:rFonts w:eastAsiaTheme="minorHAnsi"/>
                <w:lang w:eastAsia="en-US"/>
              </w:rPr>
              <w:t>Ley 1379 de 2010 “Por la cual se organiza la red nacional de bibliotecas públicas y se dictan otras disposiciones”</w:t>
            </w:r>
            <w:r w:rsidR="00BD7B3C">
              <w:t xml:space="preserve"> </w:t>
            </w:r>
          </w:p>
        </w:tc>
      </w:tr>
      <w:tr w:rsidR="006867A5" w:rsidRPr="004E1B98" w:rsidTr="00594463">
        <w:trPr>
          <w:trHeight w:val="670"/>
        </w:trPr>
        <w:tc>
          <w:tcPr>
            <w:tcW w:w="5000" w:type="pct"/>
            <w:gridSpan w:val="6"/>
            <w:vAlign w:val="center"/>
          </w:tcPr>
          <w:p w:rsidR="006867A5" w:rsidRPr="00B36D58" w:rsidRDefault="006867A5" w:rsidP="00CA3BC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36D58">
              <w:rPr>
                <w:rFonts w:eastAsiaTheme="minorHAnsi"/>
                <w:lang w:eastAsia="en-US"/>
              </w:rPr>
              <w:t xml:space="preserve">Ley General de la Cultura y sus modificaciones - Ley 397 de 1997 </w:t>
            </w:r>
            <w:r w:rsidR="00CA3BC6" w:rsidRPr="00B36D58">
              <w:rPr>
                <w:rFonts w:eastAsiaTheme="minorHAnsi"/>
                <w:b/>
                <w:lang w:eastAsia="en-US"/>
              </w:rPr>
              <w:t>“</w:t>
            </w:r>
            <w:r w:rsidR="00CA3BC6" w:rsidRPr="00B36D58">
              <w:rPr>
                <w:rStyle w:val="apple-converted-space"/>
                <w:b/>
                <w:bCs/>
                <w:shd w:val="clear" w:color="auto" w:fill="FFFFFF"/>
              </w:rPr>
              <w:t> </w:t>
            </w:r>
            <w:r w:rsidR="00CA3BC6" w:rsidRPr="00B36D58">
              <w:rPr>
                <w:rStyle w:val="Textoennegrita"/>
                <w:b w:val="0"/>
                <w:shd w:val="clear" w:color="auto" w:fill="FFFFFF"/>
              </w:rPr>
              <w:t>Referente al Patrimonio Cultural de la Nación de naturaleza material y al Régimen Especial de Protección de los Bienes de interés Cultural”</w:t>
            </w:r>
          </w:p>
        </w:tc>
      </w:tr>
      <w:tr w:rsidR="00CA3BC6" w:rsidRPr="004E1B98" w:rsidTr="00594463">
        <w:trPr>
          <w:trHeight w:val="283"/>
        </w:trPr>
        <w:tc>
          <w:tcPr>
            <w:tcW w:w="5000" w:type="pct"/>
            <w:gridSpan w:val="6"/>
            <w:vAlign w:val="center"/>
          </w:tcPr>
          <w:p w:rsidR="00CA3BC6" w:rsidRPr="00B36D58" w:rsidRDefault="00CA3BC6" w:rsidP="00B928E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36D58">
              <w:rPr>
                <w:rFonts w:eastAsiaTheme="minorHAnsi"/>
                <w:lang w:eastAsia="en-US"/>
              </w:rPr>
              <w:t>Ley 1185 de 2008.</w:t>
            </w:r>
            <w:r w:rsidR="007403C4" w:rsidRPr="00B36D58">
              <w:rPr>
                <w:rFonts w:eastAsiaTheme="minorHAnsi"/>
                <w:lang w:eastAsia="en-US"/>
              </w:rPr>
              <w:t xml:space="preserve"> “Ley General de Cultura”</w:t>
            </w:r>
          </w:p>
        </w:tc>
      </w:tr>
      <w:tr w:rsidR="006867A5" w:rsidRPr="006E4D11" w:rsidTr="00594463">
        <w:trPr>
          <w:trHeight w:val="426"/>
        </w:trPr>
        <w:tc>
          <w:tcPr>
            <w:tcW w:w="5000" w:type="pct"/>
            <w:gridSpan w:val="6"/>
            <w:vAlign w:val="center"/>
          </w:tcPr>
          <w:p w:rsidR="006867A5" w:rsidRPr="005B385C" w:rsidRDefault="006867A5" w:rsidP="00B928E9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Plan Nacional de Lectura y Bibliotecas.</w:t>
            </w:r>
          </w:p>
        </w:tc>
      </w:tr>
      <w:tr w:rsidR="006867A5" w:rsidRPr="008A77DB" w:rsidTr="00390EA0"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67A5" w:rsidRPr="008A77DB" w:rsidRDefault="00D359A3" w:rsidP="008A77D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lang w:val="es-ES" w:eastAsia="es-CO"/>
              </w:rPr>
            </w:pPr>
            <w:r>
              <w:rPr>
                <w:rFonts w:ascii="Arial" w:eastAsia="Times New Roman" w:hAnsi="Arial" w:cs="Arial"/>
                <w:b/>
                <w:lang w:val="es-ES" w:eastAsia="es-CO"/>
              </w:rPr>
              <w:t>RESPONSABLES DEL PROCESO</w:t>
            </w:r>
          </w:p>
        </w:tc>
      </w:tr>
      <w:tr w:rsidR="006867A5" w:rsidRPr="008A77DB" w:rsidTr="00416BD9">
        <w:trPr>
          <w:trHeight w:val="718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359A3" w:rsidRPr="00D359A3" w:rsidRDefault="003F085D" w:rsidP="00D359A3">
            <w:pPr>
              <w:pStyle w:val="Sangradetextonormal"/>
              <w:spacing w:after="0"/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Coordinador red de bibliotecas</w:t>
            </w:r>
          </w:p>
        </w:tc>
      </w:tr>
      <w:tr w:rsidR="006867A5" w:rsidRPr="006E4D11" w:rsidTr="00390EA0"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67A5" w:rsidRPr="00563B52" w:rsidRDefault="006867A5" w:rsidP="000A1C4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lang w:val="es-ES" w:eastAsia="es-CO"/>
              </w:rPr>
            </w:pPr>
            <w:r w:rsidRPr="00563B52">
              <w:rPr>
                <w:rFonts w:ascii="Arial" w:eastAsia="Times New Roman" w:hAnsi="Arial" w:cs="Arial"/>
                <w:b/>
                <w:lang w:val="es-ES" w:eastAsia="es-CO"/>
              </w:rPr>
              <w:t>RELACIÓN DE FORMATOS Y ANEXOS</w:t>
            </w:r>
          </w:p>
        </w:tc>
      </w:tr>
      <w:tr w:rsidR="006867A5" w:rsidRPr="006E4D11" w:rsidTr="00F64482">
        <w:trPr>
          <w:trHeight w:val="767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138A" w:rsidRDefault="00AA138A" w:rsidP="00F64482">
            <w:pPr>
              <w:tabs>
                <w:tab w:val="left" w:pos="993"/>
                <w:tab w:val="left" w:pos="2035"/>
              </w:tabs>
              <w:jc w:val="both"/>
              <w:rPr>
                <w:sz w:val="18"/>
                <w:szCs w:val="18"/>
                <w:lang w:val="es-ES"/>
              </w:rPr>
            </w:pPr>
          </w:p>
          <w:p w:rsidR="00AA138A" w:rsidRDefault="00AA138A" w:rsidP="00F64482">
            <w:pPr>
              <w:tabs>
                <w:tab w:val="left" w:pos="993"/>
                <w:tab w:val="left" w:pos="2035"/>
              </w:tabs>
              <w:jc w:val="both"/>
              <w:rPr>
                <w:sz w:val="18"/>
                <w:szCs w:val="18"/>
                <w:lang w:val="es-ES"/>
              </w:rPr>
            </w:pPr>
          </w:p>
          <w:p w:rsidR="00B928E9" w:rsidRDefault="00AA138A" w:rsidP="00F64482">
            <w:pPr>
              <w:tabs>
                <w:tab w:val="left" w:pos="993"/>
                <w:tab w:val="left" w:pos="2035"/>
              </w:tabs>
              <w:jc w:val="both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Base de datos</w:t>
            </w:r>
            <w:r w:rsidR="00B928E9">
              <w:rPr>
                <w:sz w:val="18"/>
                <w:szCs w:val="18"/>
                <w:lang w:val="es-ES"/>
              </w:rPr>
              <w:t xml:space="preserve"> SIABUC. </w:t>
            </w:r>
          </w:p>
          <w:p w:rsidR="00D01430" w:rsidRDefault="00D01430" w:rsidP="00F64482">
            <w:pPr>
              <w:tabs>
                <w:tab w:val="left" w:pos="993"/>
                <w:tab w:val="left" w:pos="2035"/>
              </w:tabs>
              <w:jc w:val="both"/>
              <w:rPr>
                <w:sz w:val="18"/>
                <w:szCs w:val="18"/>
                <w:lang w:val="es-ES"/>
              </w:rPr>
            </w:pPr>
          </w:p>
          <w:p w:rsidR="00B36D58" w:rsidRDefault="00B36D58" w:rsidP="00F64482">
            <w:pPr>
              <w:tabs>
                <w:tab w:val="left" w:pos="993"/>
                <w:tab w:val="left" w:pos="2035"/>
              </w:tabs>
              <w:jc w:val="both"/>
              <w:rPr>
                <w:sz w:val="18"/>
                <w:szCs w:val="18"/>
                <w:lang w:val="es-ES"/>
              </w:rPr>
            </w:pPr>
          </w:p>
          <w:p w:rsidR="00B36D58" w:rsidRDefault="00B36D58" w:rsidP="00F64482">
            <w:pPr>
              <w:tabs>
                <w:tab w:val="left" w:pos="993"/>
                <w:tab w:val="left" w:pos="2035"/>
              </w:tabs>
              <w:jc w:val="both"/>
              <w:rPr>
                <w:sz w:val="18"/>
                <w:szCs w:val="18"/>
                <w:lang w:val="es-ES"/>
              </w:rPr>
            </w:pPr>
          </w:p>
          <w:p w:rsidR="00AA138A" w:rsidRDefault="00AA138A" w:rsidP="00F64482">
            <w:pPr>
              <w:tabs>
                <w:tab w:val="left" w:pos="993"/>
                <w:tab w:val="left" w:pos="2035"/>
              </w:tabs>
              <w:jc w:val="both"/>
              <w:rPr>
                <w:sz w:val="18"/>
                <w:szCs w:val="18"/>
                <w:lang w:val="es-ES"/>
              </w:rPr>
            </w:pPr>
          </w:p>
          <w:p w:rsidR="00B928E9" w:rsidRDefault="00B928E9" w:rsidP="00F64482">
            <w:pPr>
              <w:tabs>
                <w:tab w:val="left" w:pos="993"/>
                <w:tab w:val="left" w:pos="2035"/>
              </w:tabs>
              <w:jc w:val="both"/>
              <w:rPr>
                <w:sz w:val="18"/>
                <w:szCs w:val="18"/>
                <w:lang w:val="es-ES"/>
              </w:rPr>
            </w:pPr>
          </w:p>
          <w:p w:rsidR="00F44E8C" w:rsidRPr="00594463" w:rsidRDefault="00F44E8C" w:rsidP="00F64482">
            <w:pPr>
              <w:tabs>
                <w:tab w:val="left" w:pos="993"/>
                <w:tab w:val="left" w:pos="2035"/>
              </w:tabs>
              <w:jc w:val="both"/>
              <w:rPr>
                <w:sz w:val="18"/>
                <w:szCs w:val="18"/>
                <w:lang w:val="es-ES"/>
              </w:rPr>
            </w:pPr>
          </w:p>
        </w:tc>
      </w:tr>
      <w:tr w:rsidR="006867A5" w:rsidRPr="003F7B2B" w:rsidTr="00390EA0">
        <w:trPr>
          <w:cantSplit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67A5" w:rsidRPr="00FC14D0" w:rsidRDefault="006867A5" w:rsidP="00B928E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lang w:val="es-ES" w:eastAsia="es-CO"/>
              </w:rPr>
            </w:pPr>
            <w:r w:rsidRPr="00FC14D0">
              <w:rPr>
                <w:rFonts w:ascii="Arial" w:eastAsia="Times New Roman" w:hAnsi="Arial" w:cs="Arial"/>
                <w:b/>
                <w:lang w:val="es-ES" w:eastAsia="es-CO"/>
              </w:rPr>
              <w:lastRenderedPageBreak/>
              <w:t xml:space="preserve">DESCRIPCIÓN DE </w:t>
            </w:r>
            <w:r w:rsidRPr="00AA5AED">
              <w:rPr>
                <w:rFonts w:ascii="Arial" w:eastAsia="Times New Roman" w:hAnsi="Arial" w:cs="Arial"/>
                <w:b/>
                <w:lang w:val="es-ES" w:eastAsia="es-CO"/>
              </w:rPr>
              <w:t xml:space="preserve">LAS ACTIVIDADES </w:t>
            </w:r>
            <w:r w:rsidRPr="00FC14D0">
              <w:rPr>
                <w:rFonts w:ascii="Arial" w:eastAsia="Times New Roman" w:hAnsi="Arial" w:cs="Arial"/>
                <w:b/>
                <w:lang w:val="es-ES" w:eastAsia="es-CO"/>
              </w:rPr>
              <w:t>DEL PROCEDIMIENTO</w:t>
            </w:r>
          </w:p>
        </w:tc>
      </w:tr>
      <w:tr w:rsidR="00D359A3" w:rsidRPr="003F7B2B" w:rsidTr="00B928E9">
        <w:trPr>
          <w:cantSplit/>
        </w:trPr>
        <w:tc>
          <w:tcPr>
            <w:tcW w:w="285" w:type="pct"/>
            <w:vMerge w:val="restart"/>
            <w:shd w:val="clear" w:color="auto" w:fill="D9D9D9" w:themeFill="background1" w:themeFillShade="D9"/>
            <w:vAlign w:val="center"/>
          </w:tcPr>
          <w:p w:rsidR="00D359A3" w:rsidRPr="00041954" w:rsidRDefault="00D359A3" w:rsidP="00B928E9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041954">
              <w:rPr>
                <w:b/>
                <w:sz w:val="18"/>
                <w:szCs w:val="18"/>
                <w:lang w:val="es-ES"/>
              </w:rPr>
              <w:t>No.</w:t>
            </w:r>
          </w:p>
        </w:tc>
        <w:tc>
          <w:tcPr>
            <w:tcW w:w="1998" w:type="pct"/>
            <w:gridSpan w:val="2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59A3" w:rsidRPr="00041954" w:rsidRDefault="00D359A3" w:rsidP="00B928E9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041954">
              <w:rPr>
                <w:b/>
                <w:sz w:val="18"/>
                <w:szCs w:val="18"/>
                <w:lang w:val="es-ES"/>
              </w:rPr>
              <w:t>Descripción de la actividad</w:t>
            </w:r>
          </w:p>
        </w:tc>
        <w:tc>
          <w:tcPr>
            <w:tcW w:w="139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59A3" w:rsidRPr="00041954" w:rsidRDefault="00D359A3" w:rsidP="00B928E9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041954">
              <w:rPr>
                <w:b/>
                <w:sz w:val="18"/>
                <w:szCs w:val="18"/>
                <w:lang w:val="es-ES"/>
              </w:rPr>
              <w:t>Responsable</w:t>
            </w:r>
          </w:p>
        </w:tc>
        <w:tc>
          <w:tcPr>
            <w:tcW w:w="1327" w:type="pct"/>
            <w:vMerge w:val="restart"/>
            <w:shd w:val="clear" w:color="auto" w:fill="D9D9D9" w:themeFill="background1" w:themeFillShade="D9"/>
            <w:vAlign w:val="center"/>
          </w:tcPr>
          <w:p w:rsidR="00D359A3" w:rsidRPr="00041954" w:rsidRDefault="00D359A3" w:rsidP="00D359A3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041954">
              <w:rPr>
                <w:b/>
                <w:sz w:val="18"/>
                <w:szCs w:val="18"/>
                <w:lang w:val="es-ES"/>
              </w:rPr>
              <w:t>Punto de control</w:t>
            </w:r>
            <w:r>
              <w:rPr>
                <w:b/>
                <w:sz w:val="18"/>
                <w:szCs w:val="18"/>
                <w:lang w:val="es-ES"/>
              </w:rPr>
              <w:t xml:space="preserve"> y/o Registro</w:t>
            </w:r>
          </w:p>
        </w:tc>
      </w:tr>
      <w:tr w:rsidR="00D359A3" w:rsidRPr="003F7B2B" w:rsidTr="00B928E9">
        <w:trPr>
          <w:trHeight w:val="411"/>
        </w:trPr>
        <w:tc>
          <w:tcPr>
            <w:tcW w:w="285" w:type="pct"/>
            <w:vMerge/>
            <w:shd w:val="clear" w:color="auto" w:fill="D9D9D9" w:themeFill="background1" w:themeFillShade="D9"/>
            <w:vAlign w:val="center"/>
          </w:tcPr>
          <w:p w:rsidR="00D359A3" w:rsidRPr="00F838FA" w:rsidRDefault="00D359A3" w:rsidP="00B928E9">
            <w:pPr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1998" w:type="pct"/>
            <w:gridSpan w:val="2"/>
            <w:vMerge/>
            <w:shd w:val="clear" w:color="auto" w:fill="DBE5F1" w:themeFill="accent1" w:themeFillTint="33"/>
            <w:vAlign w:val="center"/>
          </w:tcPr>
          <w:p w:rsidR="00D359A3" w:rsidRPr="00F838FA" w:rsidRDefault="00D359A3" w:rsidP="00B928E9">
            <w:pPr>
              <w:jc w:val="both"/>
              <w:rPr>
                <w:sz w:val="22"/>
                <w:szCs w:val="22"/>
                <w:lang w:val="es-ES"/>
              </w:rPr>
            </w:pPr>
          </w:p>
        </w:tc>
        <w:tc>
          <w:tcPr>
            <w:tcW w:w="731" w:type="pct"/>
            <w:tcBorders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359A3" w:rsidRPr="00041954" w:rsidRDefault="00D359A3" w:rsidP="00B928E9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041954">
              <w:rPr>
                <w:b/>
                <w:sz w:val="18"/>
                <w:szCs w:val="18"/>
                <w:lang w:val="es-ES"/>
              </w:rPr>
              <w:t>Área</w:t>
            </w:r>
          </w:p>
        </w:tc>
        <w:tc>
          <w:tcPr>
            <w:tcW w:w="659" w:type="pct"/>
            <w:tcBorders>
              <w:lef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359A3" w:rsidRPr="00041954" w:rsidRDefault="00D359A3" w:rsidP="00B928E9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041954">
              <w:rPr>
                <w:b/>
                <w:sz w:val="18"/>
                <w:szCs w:val="18"/>
                <w:lang w:val="es-ES"/>
              </w:rPr>
              <w:t>Cargo</w:t>
            </w:r>
          </w:p>
        </w:tc>
        <w:tc>
          <w:tcPr>
            <w:tcW w:w="1327" w:type="pct"/>
            <w:vMerge/>
            <w:shd w:val="clear" w:color="auto" w:fill="DBE5F1" w:themeFill="accent1" w:themeFillTint="33"/>
            <w:vAlign w:val="center"/>
          </w:tcPr>
          <w:p w:rsidR="00D359A3" w:rsidRPr="00E546DF" w:rsidRDefault="00D359A3" w:rsidP="00B928E9">
            <w:pPr>
              <w:jc w:val="center"/>
              <w:rPr>
                <w:color w:val="FF0000"/>
                <w:sz w:val="22"/>
                <w:szCs w:val="22"/>
                <w:lang w:val="es-ES"/>
              </w:rPr>
            </w:pPr>
          </w:p>
        </w:tc>
      </w:tr>
      <w:tr w:rsidR="00D359A3" w:rsidRPr="003F7B2B" w:rsidTr="00B928E9">
        <w:tc>
          <w:tcPr>
            <w:tcW w:w="285" w:type="pct"/>
            <w:vAlign w:val="center"/>
          </w:tcPr>
          <w:p w:rsidR="00D359A3" w:rsidRPr="00E14B23" w:rsidRDefault="00D359A3" w:rsidP="00B928E9">
            <w:pPr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1</w:t>
            </w:r>
          </w:p>
        </w:tc>
        <w:tc>
          <w:tcPr>
            <w:tcW w:w="1998" w:type="pct"/>
            <w:gridSpan w:val="2"/>
            <w:vAlign w:val="center"/>
          </w:tcPr>
          <w:p w:rsidR="00B928E9" w:rsidRDefault="00B928E9" w:rsidP="001F5725">
            <w:pPr>
              <w:jc w:val="both"/>
              <w:rPr>
                <w:sz w:val="18"/>
                <w:szCs w:val="18"/>
                <w:lang w:val="es-ES"/>
              </w:rPr>
            </w:pPr>
            <w:r w:rsidRPr="00346672">
              <w:rPr>
                <w:b/>
                <w:sz w:val="18"/>
                <w:szCs w:val="18"/>
                <w:lang w:val="es-ES"/>
              </w:rPr>
              <w:t>Seleccionar el material bibliográfico</w:t>
            </w:r>
            <w:r>
              <w:rPr>
                <w:sz w:val="18"/>
                <w:szCs w:val="18"/>
                <w:lang w:val="es-ES"/>
              </w:rPr>
              <w:t xml:space="preserve"> </w:t>
            </w:r>
          </w:p>
          <w:p w:rsidR="00B928E9" w:rsidRDefault="00B928E9" w:rsidP="001F5725">
            <w:pPr>
              <w:jc w:val="both"/>
              <w:rPr>
                <w:sz w:val="18"/>
                <w:szCs w:val="18"/>
                <w:lang w:val="es-ES"/>
              </w:rPr>
            </w:pPr>
          </w:p>
          <w:p w:rsidR="00B928E9" w:rsidRPr="00E14B23" w:rsidRDefault="00B928E9" w:rsidP="001F5725">
            <w:pPr>
              <w:jc w:val="both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Una vez realizado el control del material bibliográfico se selecciona el material bibliográfico en mal estado o con novedades de deterioro con el fin de definir la viabilidad de su restauración.</w:t>
            </w:r>
          </w:p>
        </w:tc>
        <w:tc>
          <w:tcPr>
            <w:tcW w:w="731" w:type="pct"/>
            <w:tcBorders>
              <w:right w:val="single" w:sz="6" w:space="0" w:color="auto"/>
            </w:tcBorders>
            <w:vAlign w:val="center"/>
          </w:tcPr>
          <w:p w:rsidR="00D359A3" w:rsidRDefault="00D359A3" w:rsidP="00B928E9">
            <w:pPr>
              <w:rPr>
                <w:sz w:val="18"/>
                <w:szCs w:val="18"/>
                <w:lang w:val="es-ES"/>
              </w:rPr>
            </w:pPr>
          </w:p>
          <w:p w:rsidR="00D359A3" w:rsidRPr="00E14B23" w:rsidRDefault="00D359A3" w:rsidP="00B928E9">
            <w:pPr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 xml:space="preserve">Biblioteca </w:t>
            </w:r>
          </w:p>
        </w:tc>
        <w:tc>
          <w:tcPr>
            <w:tcW w:w="659" w:type="pct"/>
            <w:tcBorders>
              <w:left w:val="single" w:sz="6" w:space="0" w:color="auto"/>
            </w:tcBorders>
            <w:vAlign w:val="center"/>
          </w:tcPr>
          <w:p w:rsidR="00D359A3" w:rsidRPr="00E14B23" w:rsidRDefault="003F085D" w:rsidP="00B928E9">
            <w:pPr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Coordinador  de  red de biblioteca y coordinador de sala</w:t>
            </w:r>
          </w:p>
        </w:tc>
        <w:tc>
          <w:tcPr>
            <w:tcW w:w="1327" w:type="pct"/>
            <w:vAlign w:val="center"/>
          </w:tcPr>
          <w:p w:rsidR="00D359A3" w:rsidRPr="00E14B23" w:rsidRDefault="00D359A3" w:rsidP="006867A5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D359A3" w:rsidRPr="003F7B2B" w:rsidTr="00B928E9">
        <w:trPr>
          <w:trHeight w:val="688"/>
        </w:trPr>
        <w:tc>
          <w:tcPr>
            <w:tcW w:w="285" w:type="pct"/>
            <w:vAlign w:val="center"/>
          </w:tcPr>
          <w:p w:rsidR="00D359A3" w:rsidRPr="00E14B23" w:rsidRDefault="00B928E9" w:rsidP="00B928E9">
            <w:pPr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2</w:t>
            </w:r>
          </w:p>
        </w:tc>
        <w:tc>
          <w:tcPr>
            <w:tcW w:w="1998" w:type="pct"/>
            <w:gridSpan w:val="2"/>
            <w:vAlign w:val="center"/>
          </w:tcPr>
          <w:p w:rsidR="00B928E9" w:rsidRDefault="00D359A3" w:rsidP="00B928E9">
            <w:pPr>
              <w:jc w:val="both"/>
              <w:rPr>
                <w:sz w:val="18"/>
                <w:szCs w:val="18"/>
                <w:lang w:val="es-ES"/>
              </w:rPr>
            </w:pPr>
            <w:r w:rsidRPr="00346672">
              <w:rPr>
                <w:b/>
                <w:sz w:val="18"/>
                <w:szCs w:val="18"/>
                <w:lang w:val="es-ES"/>
              </w:rPr>
              <w:t>Determinar condición:</w:t>
            </w:r>
            <w:r>
              <w:rPr>
                <w:sz w:val="18"/>
                <w:szCs w:val="18"/>
                <w:lang w:val="es-ES"/>
              </w:rPr>
              <w:t xml:space="preserve"> </w:t>
            </w:r>
          </w:p>
          <w:p w:rsidR="00B928E9" w:rsidRDefault="00B928E9" w:rsidP="00B928E9">
            <w:pPr>
              <w:jc w:val="both"/>
              <w:rPr>
                <w:sz w:val="18"/>
                <w:szCs w:val="18"/>
                <w:lang w:val="es-ES"/>
              </w:rPr>
            </w:pPr>
          </w:p>
          <w:p w:rsidR="00D359A3" w:rsidRPr="00E14B23" w:rsidRDefault="00D359A3" w:rsidP="00B928E9">
            <w:pPr>
              <w:jc w:val="both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 xml:space="preserve">Determinar el estado del material bibliográfico, para </w:t>
            </w:r>
            <w:r w:rsidR="00B928E9">
              <w:rPr>
                <w:sz w:val="18"/>
                <w:szCs w:val="18"/>
                <w:lang w:val="es-ES"/>
              </w:rPr>
              <w:t>solicitar recursos para la restauración del material bibliográfico o para dar de baja.</w:t>
            </w:r>
          </w:p>
        </w:tc>
        <w:tc>
          <w:tcPr>
            <w:tcW w:w="731" w:type="pct"/>
            <w:tcBorders>
              <w:right w:val="single" w:sz="6" w:space="0" w:color="auto"/>
            </w:tcBorders>
            <w:vAlign w:val="center"/>
          </w:tcPr>
          <w:p w:rsidR="00D359A3" w:rsidRPr="00E14B23" w:rsidRDefault="00D359A3" w:rsidP="00B928E9">
            <w:pPr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Biblioteca</w:t>
            </w:r>
          </w:p>
        </w:tc>
        <w:tc>
          <w:tcPr>
            <w:tcW w:w="659" w:type="pct"/>
            <w:tcBorders>
              <w:left w:val="single" w:sz="6" w:space="0" w:color="auto"/>
            </w:tcBorders>
            <w:vAlign w:val="center"/>
          </w:tcPr>
          <w:p w:rsidR="00D359A3" w:rsidRPr="00E14B23" w:rsidRDefault="003F085D" w:rsidP="00B928E9">
            <w:pPr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Coordinador  de  red de biblioteca y coordinador de sala</w:t>
            </w:r>
          </w:p>
        </w:tc>
        <w:tc>
          <w:tcPr>
            <w:tcW w:w="1327" w:type="pct"/>
            <w:vAlign w:val="center"/>
          </w:tcPr>
          <w:p w:rsidR="00D359A3" w:rsidRPr="003F085D" w:rsidRDefault="003F085D" w:rsidP="006867A5">
            <w:pPr>
              <w:jc w:val="center"/>
              <w:rPr>
                <w:sz w:val="18"/>
                <w:szCs w:val="18"/>
                <w:lang w:val="es-ES"/>
              </w:rPr>
            </w:pPr>
            <w:r w:rsidRPr="003F085D">
              <w:rPr>
                <w:b/>
                <w:sz w:val="18"/>
                <w:szCs w:val="18"/>
                <w:lang w:val="es-ES"/>
              </w:rPr>
              <w:t>Punto de control</w:t>
            </w:r>
            <w:r>
              <w:rPr>
                <w:b/>
                <w:sz w:val="18"/>
                <w:szCs w:val="18"/>
                <w:lang w:val="es-ES"/>
              </w:rPr>
              <w:t xml:space="preserve">: </w:t>
            </w:r>
            <w:r>
              <w:rPr>
                <w:sz w:val="18"/>
                <w:szCs w:val="18"/>
                <w:lang w:val="es-ES"/>
              </w:rPr>
              <w:t>según parámetros establecidos en la ley 1379 del 2010</w:t>
            </w:r>
          </w:p>
        </w:tc>
      </w:tr>
      <w:tr w:rsidR="00D359A3" w:rsidRPr="00C7604D" w:rsidTr="00B928E9">
        <w:tc>
          <w:tcPr>
            <w:tcW w:w="285" w:type="pct"/>
            <w:vAlign w:val="center"/>
          </w:tcPr>
          <w:p w:rsidR="00D359A3" w:rsidRPr="00E14B23" w:rsidRDefault="00B928E9" w:rsidP="00B928E9">
            <w:pPr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3</w:t>
            </w:r>
          </w:p>
        </w:tc>
        <w:tc>
          <w:tcPr>
            <w:tcW w:w="1998" w:type="pct"/>
            <w:gridSpan w:val="2"/>
            <w:vAlign w:val="center"/>
          </w:tcPr>
          <w:p w:rsidR="00B928E9" w:rsidRDefault="00D359A3" w:rsidP="004363AB">
            <w:pPr>
              <w:jc w:val="both"/>
              <w:rPr>
                <w:b/>
                <w:sz w:val="18"/>
                <w:szCs w:val="18"/>
                <w:lang w:val="es-ES"/>
              </w:rPr>
            </w:pPr>
            <w:r w:rsidRPr="00181AE2">
              <w:rPr>
                <w:b/>
                <w:sz w:val="18"/>
                <w:szCs w:val="18"/>
                <w:lang w:val="es-ES"/>
              </w:rPr>
              <w:t>Aprobar hoja de ruta:</w:t>
            </w:r>
          </w:p>
          <w:p w:rsidR="00B928E9" w:rsidRDefault="00B928E9" w:rsidP="004363AB">
            <w:pPr>
              <w:jc w:val="both"/>
              <w:rPr>
                <w:b/>
                <w:sz w:val="18"/>
                <w:szCs w:val="18"/>
                <w:lang w:val="es-ES"/>
              </w:rPr>
            </w:pPr>
          </w:p>
          <w:p w:rsidR="00B928E9" w:rsidRPr="00E14B23" w:rsidRDefault="00B928E9" w:rsidP="00B928E9">
            <w:pPr>
              <w:jc w:val="both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Realizar hoja de ruta para que sea aproba</w:t>
            </w:r>
            <w:r w:rsidR="003F085D">
              <w:rPr>
                <w:sz w:val="18"/>
                <w:szCs w:val="18"/>
                <w:lang w:val="es-ES"/>
              </w:rPr>
              <w:t xml:space="preserve">da por el coordinador de la red de bibliotecas </w:t>
            </w:r>
            <w:r>
              <w:rPr>
                <w:sz w:val="18"/>
                <w:szCs w:val="18"/>
                <w:lang w:val="es-ES"/>
              </w:rPr>
              <w:t xml:space="preserve">con el fin de iniciar  </w:t>
            </w:r>
            <w:r w:rsidR="00D359A3">
              <w:rPr>
                <w:sz w:val="18"/>
                <w:szCs w:val="18"/>
                <w:lang w:val="es-ES"/>
              </w:rPr>
              <w:t xml:space="preserve"> la restauración del material bibliográfico seleccionado.</w:t>
            </w:r>
          </w:p>
        </w:tc>
        <w:tc>
          <w:tcPr>
            <w:tcW w:w="731" w:type="pct"/>
            <w:tcBorders>
              <w:right w:val="single" w:sz="6" w:space="0" w:color="auto"/>
            </w:tcBorders>
            <w:vAlign w:val="center"/>
          </w:tcPr>
          <w:p w:rsidR="00D359A3" w:rsidRPr="00E14B23" w:rsidRDefault="00D359A3" w:rsidP="00B928E9">
            <w:pPr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 xml:space="preserve">Dirección Administrativa </w:t>
            </w:r>
          </w:p>
        </w:tc>
        <w:tc>
          <w:tcPr>
            <w:tcW w:w="659" w:type="pct"/>
            <w:tcBorders>
              <w:left w:val="single" w:sz="6" w:space="0" w:color="auto"/>
            </w:tcBorders>
            <w:vAlign w:val="center"/>
          </w:tcPr>
          <w:p w:rsidR="00D359A3" w:rsidRPr="00E14B23" w:rsidRDefault="003F085D" w:rsidP="00B928E9">
            <w:pPr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Coordinador  de  red de biblioteca</w:t>
            </w:r>
          </w:p>
        </w:tc>
        <w:tc>
          <w:tcPr>
            <w:tcW w:w="1327" w:type="pct"/>
            <w:vAlign w:val="center"/>
          </w:tcPr>
          <w:p w:rsidR="00D359A3" w:rsidRPr="00E14B23" w:rsidRDefault="00D359A3" w:rsidP="00B928E9">
            <w:pPr>
              <w:jc w:val="both"/>
              <w:rPr>
                <w:sz w:val="18"/>
                <w:szCs w:val="18"/>
                <w:lang w:val="es-ES"/>
              </w:rPr>
            </w:pPr>
            <w:r w:rsidRPr="001F5725">
              <w:rPr>
                <w:b/>
                <w:sz w:val="18"/>
                <w:szCs w:val="18"/>
                <w:lang w:val="es-ES"/>
              </w:rPr>
              <w:t>Punto de Control:</w:t>
            </w:r>
            <w:r>
              <w:rPr>
                <w:sz w:val="18"/>
                <w:szCs w:val="18"/>
                <w:lang w:val="es-ES"/>
              </w:rPr>
              <w:t xml:space="preserve"> Verificar Estado del material bibliográfico</w:t>
            </w:r>
            <w:r w:rsidR="00B928E9">
              <w:rPr>
                <w:sz w:val="18"/>
                <w:szCs w:val="18"/>
                <w:lang w:val="es-ES"/>
              </w:rPr>
              <w:t>.</w:t>
            </w:r>
          </w:p>
        </w:tc>
      </w:tr>
      <w:tr w:rsidR="00D359A3" w:rsidRPr="00C7604D" w:rsidTr="00B928E9">
        <w:tc>
          <w:tcPr>
            <w:tcW w:w="285" w:type="pct"/>
            <w:vAlign w:val="center"/>
          </w:tcPr>
          <w:p w:rsidR="00D359A3" w:rsidRPr="00E14B23" w:rsidRDefault="00B928E9" w:rsidP="00B928E9">
            <w:pPr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4</w:t>
            </w:r>
          </w:p>
        </w:tc>
        <w:tc>
          <w:tcPr>
            <w:tcW w:w="1998" w:type="pct"/>
            <w:gridSpan w:val="2"/>
            <w:vAlign w:val="center"/>
          </w:tcPr>
          <w:p w:rsidR="00B928E9" w:rsidRPr="00FD5FE9" w:rsidRDefault="00D359A3" w:rsidP="001F5725">
            <w:pPr>
              <w:jc w:val="both"/>
              <w:rPr>
                <w:b/>
                <w:sz w:val="18"/>
                <w:szCs w:val="18"/>
                <w:lang w:val="es-ES"/>
              </w:rPr>
            </w:pPr>
            <w:r w:rsidRPr="00FD5FE9">
              <w:rPr>
                <w:b/>
                <w:sz w:val="18"/>
                <w:szCs w:val="18"/>
                <w:lang w:val="es-ES"/>
              </w:rPr>
              <w:t>Buscar Personal para restauración:</w:t>
            </w:r>
            <w:r w:rsidRPr="00FD5FE9">
              <w:rPr>
                <w:sz w:val="18"/>
                <w:szCs w:val="18"/>
                <w:lang w:val="es-ES"/>
              </w:rPr>
              <w:t xml:space="preserve"> </w:t>
            </w:r>
            <w:r w:rsidR="00117F50" w:rsidRPr="00FD5FE9">
              <w:rPr>
                <w:b/>
                <w:sz w:val="18"/>
                <w:szCs w:val="18"/>
                <w:lang w:val="es-ES"/>
              </w:rPr>
              <w:t>Restauración del material bibliográfico</w:t>
            </w:r>
          </w:p>
          <w:p w:rsidR="00B928E9" w:rsidRPr="00FD5FE9" w:rsidRDefault="00B928E9" w:rsidP="001F5725">
            <w:pPr>
              <w:jc w:val="both"/>
              <w:rPr>
                <w:sz w:val="18"/>
                <w:szCs w:val="18"/>
                <w:lang w:val="es-ES"/>
              </w:rPr>
            </w:pPr>
          </w:p>
          <w:p w:rsidR="00D359A3" w:rsidRPr="00FD5FE9" w:rsidRDefault="00D359A3" w:rsidP="001F5725">
            <w:pPr>
              <w:jc w:val="both"/>
              <w:rPr>
                <w:sz w:val="18"/>
                <w:szCs w:val="18"/>
                <w:lang w:val="es-ES"/>
              </w:rPr>
            </w:pPr>
            <w:r w:rsidRPr="00FD5FE9">
              <w:rPr>
                <w:sz w:val="18"/>
                <w:szCs w:val="18"/>
                <w:lang w:val="es-ES"/>
              </w:rPr>
              <w:t>Se busca personal idóneo para la restauración del material bibliográfico.</w:t>
            </w:r>
          </w:p>
          <w:p w:rsidR="00117F50" w:rsidRPr="00FD5FE9" w:rsidRDefault="00FD5FE9" w:rsidP="001F5725">
            <w:pPr>
              <w:jc w:val="both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El encargado de sala</w:t>
            </w:r>
            <w:r w:rsidR="00117F50" w:rsidRPr="00FD5FE9">
              <w:rPr>
                <w:sz w:val="18"/>
                <w:szCs w:val="18"/>
                <w:lang w:val="es-ES"/>
              </w:rPr>
              <w:t xml:space="preserve"> realiza el proceso de restauración del material con base en los parámetros impartidos en el Congreso Nacional de Bibliotecas. </w:t>
            </w:r>
          </w:p>
          <w:p w:rsidR="00D50CB4" w:rsidRPr="00FD5FE9" w:rsidRDefault="00D50CB4" w:rsidP="001F5725">
            <w:pPr>
              <w:jc w:val="both"/>
              <w:rPr>
                <w:sz w:val="18"/>
                <w:szCs w:val="18"/>
                <w:lang w:val="es-ES"/>
              </w:rPr>
            </w:pPr>
          </w:p>
          <w:p w:rsidR="00B928E9" w:rsidRDefault="00D50CB4" w:rsidP="001F5725">
            <w:pPr>
              <w:jc w:val="both"/>
              <w:rPr>
                <w:sz w:val="18"/>
                <w:szCs w:val="18"/>
                <w:lang w:val="es-ES"/>
              </w:rPr>
            </w:pPr>
            <w:r w:rsidRPr="00FD5FE9">
              <w:rPr>
                <w:sz w:val="18"/>
                <w:szCs w:val="18"/>
                <w:lang w:val="es-ES"/>
              </w:rPr>
              <w:t>Una vez haya culminado el proceso de restauración del material bibliográfico</w:t>
            </w:r>
            <w:r w:rsidR="00117F50" w:rsidRPr="00FD5FE9">
              <w:rPr>
                <w:sz w:val="18"/>
                <w:szCs w:val="18"/>
                <w:lang w:val="es-ES"/>
              </w:rPr>
              <w:t xml:space="preserve"> termina el procedimiento</w:t>
            </w:r>
          </w:p>
          <w:p w:rsidR="00D50CB4" w:rsidRDefault="00D50CB4" w:rsidP="001F5725">
            <w:pPr>
              <w:jc w:val="both"/>
              <w:rPr>
                <w:sz w:val="18"/>
                <w:szCs w:val="18"/>
                <w:lang w:val="es-ES"/>
              </w:rPr>
            </w:pPr>
          </w:p>
          <w:p w:rsidR="00117F50" w:rsidRPr="00E14B23" w:rsidRDefault="00B928E9" w:rsidP="00B928E9">
            <w:pPr>
              <w:jc w:val="both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Una vez haya culminado el proceso de restauración se verifica que la restauración del material se haya realizado.</w:t>
            </w:r>
            <w:r w:rsidR="003D4FA4">
              <w:rPr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731" w:type="pct"/>
            <w:tcBorders>
              <w:right w:val="single" w:sz="6" w:space="0" w:color="auto"/>
            </w:tcBorders>
            <w:vAlign w:val="center"/>
          </w:tcPr>
          <w:p w:rsidR="00D359A3" w:rsidRPr="00E14B23" w:rsidRDefault="00D359A3" w:rsidP="00B928E9">
            <w:pPr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Biblioteca</w:t>
            </w:r>
          </w:p>
        </w:tc>
        <w:tc>
          <w:tcPr>
            <w:tcW w:w="659" w:type="pct"/>
            <w:tcBorders>
              <w:left w:val="single" w:sz="6" w:space="0" w:color="auto"/>
            </w:tcBorders>
            <w:vAlign w:val="center"/>
          </w:tcPr>
          <w:p w:rsidR="00D359A3" w:rsidRDefault="00D359A3" w:rsidP="00B928E9">
            <w:pPr>
              <w:rPr>
                <w:sz w:val="18"/>
                <w:szCs w:val="18"/>
                <w:lang w:val="es-ES"/>
              </w:rPr>
            </w:pPr>
          </w:p>
          <w:p w:rsidR="00D359A3" w:rsidRPr="00E14B23" w:rsidRDefault="00FD5FE9" w:rsidP="00B928E9">
            <w:pPr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 xml:space="preserve">Coordinador de sala </w:t>
            </w:r>
          </w:p>
        </w:tc>
        <w:tc>
          <w:tcPr>
            <w:tcW w:w="1327" w:type="pct"/>
            <w:vAlign w:val="center"/>
          </w:tcPr>
          <w:p w:rsidR="00D359A3" w:rsidRPr="00E14B23" w:rsidRDefault="00D359A3" w:rsidP="006867A5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D359A3" w:rsidRPr="00C7604D" w:rsidTr="00B928E9">
        <w:tc>
          <w:tcPr>
            <w:tcW w:w="285" w:type="pct"/>
            <w:vAlign w:val="center"/>
          </w:tcPr>
          <w:p w:rsidR="00D359A3" w:rsidRPr="00E14B23" w:rsidRDefault="00B928E9" w:rsidP="00B928E9">
            <w:pPr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5</w:t>
            </w:r>
          </w:p>
        </w:tc>
        <w:tc>
          <w:tcPr>
            <w:tcW w:w="1998" w:type="pct"/>
            <w:gridSpan w:val="2"/>
            <w:vAlign w:val="center"/>
          </w:tcPr>
          <w:p w:rsidR="00B928E9" w:rsidRDefault="00D359A3" w:rsidP="001F5725">
            <w:pPr>
              <w:jc w:val="both"/>
              <w:rPr>
                <w:sz w:val="18"/>
                <w:szCs w:val="18"/>
                <w:lang w:val="es-ES"/>
              </w:rPr>
            </w:pPr>
            <w:r w:rsidRPr="004E3B6E">
              <w:rPr>
                <w:b/>
                <w:sz w:val="18"/>
                <w:szCs w:val="18"/>
                <w:lang w:val="es-ES"/>
              </w:rPr>
              <w:t>Realizar acta:</w:t>
            </w:r>
            <w:r w:rsidRPr="004E3B6E">
              <w:rPr>
                <w:sz w:val="18"/>
                <w:szCs w:val="18"/>
                <w:lang w:val="es-ES"/>
              </w:rPr>
              <w:t xml:space="preserve"> </w:t>
            </w:r>
          </w:p>
          <w:p w:rsidR="00B928E9" w:rsidRDefault="00B928E9" w:rsidP="001F5725">
            <w:pPr>
              <w:jc w:val="both"/>
              <w:rPr>
                <w:sz w:val="18"/>
                <w:szCs w:val="18"/>
                <w:lang w:val="es-ES"/>
              </w:rPr>
            </w:pPr>
          </w:p>
          <w:p w:rsidR="00D359A3" w:rsidRDefault="00B928E9" w:rsidP="00B928E9">
            <w:pPr>
              <w:jc w:val="both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En caso que el material bibliográfico no sea apto para realizar la restauración se elabora el</w:t>
            </w:r>
            <w:r w:rsidR="00D359A3">
              <w:rPr>
                <w:sz w:val="18"/>
                <w:szCs w:val="18"/>
                <w:lang w:val="es-ES"/>
              </w:rPr>
              <w:t xml:space="preserve"> acta </w:t>
            </w:r>
            <w:r>
              <w:rPr>
                <w:sz w:val="18"/>
                <w:szCs w:val="18"/>
                <w:lang w:val="es-ES"/>
              </w:rPr>
              <w:t xml:space="preserve">y es aprobada por el director </w:t>
            </w:r>
            <w:r w:rsidR="00D359A3">
              <w:rPr>
                <w:sz w:val="18"/>
                <w:szCs w:val="18"/>
                <w:lang w:val="es-ES"/>
              </w:rPr>
              <w:t>para dar de baja el material que se encuentra en mal estado.</w:t>
            </w:r>
          </w:p>
          <w:p w:rsidR="00B928E9" w:rsidRPr="00E14B23" w:rsidRDefault="00B928E9" w:rsidP="00D50CB4">
            <w:pPr>
              <w:jc w:val="both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Una vez el material bibliográfico sea dado de baja se determina su destino (Donación</w:t>
            </w:r>
            <w:r w:rsidR="00D50CB4">
              <w:rPr>
                <w:sz w:val="18"/>
                <w:szCs w:val="18"/>
                <w:lang w:val="es-ES"/>
              </w:rPr>
              <w:t>-</w:t>
            </w:r>
            <w:r>
              <w:rPr>
                <w:sz w:val="18"/>
                <w:szCs w:val="18"/>
                <w:lang w:val="es-ES"/>
              </w:rPr>
              <w:t>Depuración)</w:t>
            </w:r>
          </w:p>
        </w:tc>
        <w:tc>
          <w:tcPr>
            <w:tcW w:w="731" w:type="pct"/>
            <w:tcBorders>
              <w:right w:val="single" w:sz="6" w:space="0" w:color="auto"/>
            </w:tcBorders>
            <w:vAlign w:val="center"/>
          </w:tcPr>
          <w:p w:rsidR="00D359A3" w:rsidRPr="00E14B23" w:rsidRDefault="00D359A3" w:rsidP="00B928E9">
            <w:pPr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Biblioteca</w:t>
            </w:r>
          </w:p>
        </w:tc>
        <w:tc>
          <w:tcPr>
            <w:tcW w:w="659" w:type="pct"/>
            <w:tcBorders>
              <w:left w:val="single" w:sz="6" w:space="0" w:color="auto"/>
            </w:tcBorders>
            <w:vAlign w:val="center"/>
          </w:tcPr>
          <w:p w:rsidR="00D359A3" w:rsidRDefault="00D359A3" w:rsidP="00B928E9">
            <w:pPr>
              <w:rPr>
                <w:sz w:val="18"/>
                <w:szCs w:val="18"/>
                <w:lang w:val="es-ES"/>
              </w:rPr>
            </w:pPr>
          </w:p>
          <w:p w:rsidR="00D359A3" w:rsidRPr="00E14B23" w:rsidRDefault="00FD5FE9" w:rsidP="00B928E9">
            <w:pPr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Coordinador de red de bibliotecas</w:t>
            </w:r>
          </w:p>
        </w:tc>
        <w:tc>
          <w:tcPr>
            <w:tcW w:w="1327" w:type="pct"/>
            <w:vAlign w:val="center"/>
          </w:tcPr>
          <w:p w:rsidR="00B928E9" w:rsidRDefault="00AA138A" w:rsidP="00B928E9">
            <w:pPr>
              <w:tabs>
                <w:tab w:val="left" w:pos="993"/>
                <w:tab w:val="left" w:pos="2035"/>
              </w:tabs>
              <w:jc w:val="both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A</w:t>
            </w:r>
            <w:r w:rsidR="00B928E9">
              <w:rPr>
                <w:sz w:val="18"/>
                <w:szCs w:val="18"/>
                <w:lang w:val="es-ES"/>
              </w:rPr>
              <w:t>cta de baja</w:t>
            </w:r>
          </w:p>
          <w:p w:rsidR="00D359A3" w:rsidRPr="00E14B23" w:rsidRDefault="00D359A3" w:rsidP="006867A5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D359A3" w:rsidRPr="00C7604D" w:rsidTr="00B928E9">
        <w:tc>
          <w:tcPr>
            <w:tcW w:w="285" w:type="pct"/>
            <w:vAlign w:val="center"/>
          </w:tcPr>
          <w:p w:rsidR="00D359A3" w:rsidRDefault="00B928E9" w:rsidP="00B928E9">
            <w:pPr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6</w:t>
            </w:r>
          </w:p>
        </w:tc>
        <w:tc>
          <w:tcPr>
            <w:tcW w:w="1998" w:type="pct"/>
            <w:gridSpan w:val="2"/>
            <w:vAlign w:val="center"/>
          </w:tcPr>
          <w:p w:rsidR="00B928E9" w:rsidRDefault="00D359A3" w:rsidP="001F5725">
            <w:pPr>
              <w:jc w:val="both"/>
              <w:rPr>
                <w:b/>
                <w:sz w:val="18"/>
                <w:szCs w:val="18"/>
                <w:lang w:val="es-ES"/>
              </w:rPr>
            </w:pPr>
            <w:r>
              <w:rPr>
                <w:b/>
                <w:sz w:val="18"/>
                <w:szCs w:val="18"/>
                <w:lang w:val="es-ES"/>
              </w:rPr>
              <w:t xml:space="preserve">Actualizar Inventario: </w:t>
            </w:r>
          </w:p>
          <w:p w:rsidR="00B928E9" w:rsidRDefault="00B928E9" w:rsidP="001F5725">
            <w:pPr>
              <w:jc w:val="both"/>
              <w:rPr>
                <w:b/>
                <w:sz w:val="18"/>
                <w:szCs w:val="18"/>
                <w:lang w:val="es-ES"/>
              </w:rPr>
            </w:pPr>
          </w:p>
          <w:p w:rsidR="00B928E9" w:rsidRDefault="00FD5FE9" w:rsidP="001F5725">
            <w:pPr>
              <w:jc w:val="both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Cada año</w:t>
            </w:r>
            <w:r w:rsidR="00D50CB4" w:rsidRPr="00FD5FE9">
              <w:rPr>
                <w:sz w:val="18"/>
                <w:szCs w:val="18"/>
                <w:lang w:val="es-ES"/>
              </w:rPr>
              <w:t xml:space="preserve"> </w:t>
            </w:r>
            <w:r>
              <w:rPr>
                <w:sz w:val="18"/>
                <w:szCs w:val="18"/>
                <w:lang w:val="es-ES"/>
              </w:rPr>
              <w:t>s</w:t>
            </w:r>
            <w:r w:rsidR="00D359A3" w:rsidRPr="00FD5FE9">
              <w:rPr>
                <w:sz w:val="18"/>
                <w:szCs w:val="18"/>
                <w:lang w:val="es-ES"/>
              </w:rPr>
              <w:t>e actualiza el Inventario con el material bibliográfico existente.</w:t>
            </w:r>
            <w:r w:rsidR="003D4FA4" w:rsidRPr="00FD5FE9">
              <w:rPr>
                <w:sz w:val="18"/>
                <w:szCs w:val="18"/>
                <w:lang w:val="es-ES"/>
              </w:rPr>
              <w:t xml:space="preserve"> </w:t>
            </w:r>
            <w:r w:rsidR="00D50CB4" w:rsidRPr="00FD5FE9">
              <w:rPr>
                <w:sz w:val="18"/>
                <w:szCs w:val="18"/>
                <w:lang w:val="es-ES"/>
              </w:rPr>
              <w:t>De lo cual se</w:t>
            </w:r>
            <w:r w:rsidR="003D4FA4" w:rsidRPr="00FD5FE9">
              <w:rPr>
                <w:sz w:val="18"/>
                <w:szCs w:val="18"/>
                <w:lang w:val="es-ES"/>
              </w:rPr>
              <w:t xml:space="preserve"> entrega cd al final de año</w:t>
            </w:r>
          </w:p>
          <w:p w:rsidR="00B928E9" w:rsidRDefault="00B928E9" w:rsidP="001F5725">
            <w:pPr>
              <w:jc w:val="both"/>
              <w:rPr>
                <w:sz w:val="18"/>
                <w:szCs w:val="18"/>
                <w:lang w:val="es-ES"/>
              </w:rPr>
            </w:pPr>
          </w:p>
          <w:p w:rsidR="00B928E9" w:rsidRPr="00396B9E" w:rsidRDefault="00B928E9" w:rsidP="001F5725">
            <w:pPr>
              <w:jc w:val="both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731" w:type="pct"/>
            <w:tcBorders>
              <w:right w:val="single" w:sz="6" w:space="0" w:color="auto"/>
            </w:tcBorders>
            <w:vAlign w:val="center"/>
          </w:tcPr>
          <w:p w:rsidR="00D359A3" w:rsidRPr="00E14B23" w:rsidRDefault="00D359A3" w:rsidP="00B928E9">
            <w:pPr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Biblioteca</w:t>
            </w:r>
          </w:p>
        </w:tc>
        <w:tc>
          <w:tcPr>
            <w:tcW w:w="659" w:type="pct"/>
            <w:tcBorders>
              <w:left w:val="single" w:sz="6" w:space="0" w:color="auto"/>
            </w:tcBorders>
            <w:vAlign w:val="center"/>
          </w:tcPr>
          <w:p w:rsidR="00D359A3" w:rsidRPr="00E14B23" w:rsidRDefault="00FD5FE9" w:rsidP="00FD5FE9">
            <w:pPr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Coordinador  de  red de biblioteca y coordinador de sala</w:t>
            </w:r>
          </w:p>
        </w:tc>
        <w:tc>
          <w:tcPr>
            <w:tcW w:w="1327" w:type="pct"/>
            <w:vAlign w:val="center"/>
          </w:tcPr>
          <w:p w:rsidR="00D359A3" w:rsidRDefault="00D359A3" w:rsidP="00B928E9">
            <w:pPr>
              <w:jc w:val="both"/>
              <w:rPr>
                <w:sz w:val="18"/>
                <w:szCs w:val="18"/>
                <w:lang w:val="es-ES"/>
              </w:rPr>
            </w:pPr>
            <w:r w:rsidRPr="001F5725">
              <w:rPr>
                <w:b/>
                <w:sz w:val="18"/>
                <w:szCs w:val="18"/>
                <w:lang w:val="es-ES"/>
              </w:rPr>
              <w:t>Punto de control:</w:t>
            </w:r>
            <w:r>
              <w:rPr>
                <w:sz w:val="18"/>
                <w:szCs w:val="18"/>
                <w:lang w:val="es-ES"/>
              </w:rPr>
              <w:t xml:space="preserve"> Verificar el material bibliográfico existente.</w:t>
            </w:r>
          </w:p>
          <w:p w:rsidR="00B928E9" w:rsidRDefault="00B928E9" w:rsidP="00B928E9">
            <w:pPr>
              <w:jc w:val="both"/>
              <w:rPr>
                <w:sz w:val="18"/>
                <w:szCs w:val="18"/>
                <w:lang w:val="es-ES"/>
              </w:rPr>
            </w:pPr>
          </w:p>
          <w:p w:rsidR="00B928E9" w:rsidRDefault="00AA138A" w:rsidP="00B928E9">
            <w:pPr>
              <w:tabs>
                <w:tab w:val="left" w:pos="993"/>
                <w:tab w:val="left" w:pos="2035"/>
              </w:tabs>
              <w:jc w:val="both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 xml:space="preserve">Base de datos </w:t>
            </w:r>
            <w:r w:rsidR="00B928E9">
              <w:rPr>
                <w:sz w:val="18"/>
                <w:szCs w:val="18"/>
                <w:lang w:val="es-ES"/>
              </w:rPr>
              <w:t xml:space="preserve"> SIABUC. </w:t>
            </w:r>
          </w:p>
          <w:p w:rsidR="00B928E9" w:rsidRDefault="00B928E9" w:rsidP="00B928E9">
            <w:pPr>
              <w:jc w:val="both"/>
              <w:rPr>
                <w:sz w:val="18"/>
                <w:szCs w:val="18"/>
                <w:lang w:val="es-ES"/>
              </w:rPr>
            </w:pPr>
          </w:p>
        </w:tc>
      </w:tr>
      <w:tr w:rsidR="001F5725" w:rsidRPr="005D58CE" w:rsidTr="00B928E9">
        <w:tc>
          <w:tcPr>
            <w:tcW w:w="5000" w:type="pct"/>
            <w:gridSpan w:val="6"/>
            <w:shd w:val="clear" w:color="auto" w:fill="DBE5F1" w:themeFill="accent1" w:themeFillTint="33"/>
            <w:vAlign w:val="center"/>
          </w:tcPr>
          <w:p w:rsidR="001F5725" w:rsidRPr="00041954" w:rsidRDefault="001F5725" w:rsidP="00B928E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lang w:val="es-ES" w:eastAsia="es-CO"/>
              </w:rPr>
            </w:pPr>
            <w:r w:rsidRPr="00041954">
              <w:rPr>
                <w:rFonts w:ascii="Arial" w:eastAsia="Times New Roman" w:hAnsi="Arial" w:cs="Arial"/>
                <w:b/>
                <w:lang w:val="es-ES" w:eastAsia="es-CO"/>
              </w:rPr>
              <w:t>DIAGRAMA DE FLUJO DEL PROCEDIMIENTO</w:t>
            </w:r>
          </w:p>
        </w:tc>
      </w:tr>
      <w:tr w:rsidR="001F5725" w:rsidRPr="003F7B2B" w:rsidTr="00C8610F">
        <w:tblPrEx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F5725" w:rsidRPr="00815500" w:rsidRDefault="00D01430" w:rsidP="00D01430">
            <w:pPr>
              <w:jc w:val="center"/>
              <w:rPr>
                <w:b/>
              </w:rPr>
            </w:pPr>
            <w:r w:rsidRPr="00D01430">
              <w:rPr>
                <w:b/>
                <w:noProof/>
              </w:rPr>
              <w:drawing>
                <wp:inline distT="0" distB="0" distL="0" distR="0">
                  <wp:extent cx="5416710" cy="6962775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1644" cy="6969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94463" w:rsidRDefault="00594463" w:rsidP="0076781A">
      <w:pPr>
        <w:rPr>
          <w:rFonts w:asciiTheme="minorHAnsi" w:hAnsiTheme="minorHAnsi"/>
          <w:sz w:val="24"/>
          <w:szCs w:val="24"/>
        </w:rPr>
      </w:pPr>
    </w:p>
    <w:p w:rsidR="00B36D58" w:rsidRDefault="00B36D58" w:rsidP="0076781A">
      <w:pPr>
        <w:rPr>
          <w:rFonts w:asciiTheme="minorHAnsi" w:hAnsiTheme="minorHAnsi"/>
          <w:sz w:val="24"/>
          <w:szCs w:val="24"/>
        </w:rPr>
      </w:pPr>
    </w:p>
    <w:tbl>
      <w:tblPr>
        <w:tblW w:w="9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7"/>
        <w:gridCol w:w="2410"/>
        <w:gridCol w:w="4690"/>
      </w:tblGrid>
      <w:tr w:rsidR="00D359A3" w:rsidRPr="002D4627" w:rsidTr="00747FB3">
        <w:trPr>
          <w:trHeight w:hRule="exact" w:val="340"/>
          <w:jc w:val="center"/>
        </w:trPr>
        <w:tc>
          <w:tcPr>
            <w:tcW w:w="9877" w:type="dxa"/>
            <w:gridSpan w:val="3"/>
            <w:shd w:val="clear" w:color="auto" w:fill="D9D9D9"/>
          </w:tcPr>
          <w:p w:rsidR="00D359A3" w:rsidRPr="002D4627" w:rsidRDefault="00D359A3" w:rsidP="00B928E9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CO"/>
              </w:rPr>
            </w:pPr>
            <w:r w:rsidRPr="002D4627">
              <w:rPr>
                <w:rFonts w:ascii="Arial" w:hAnsi="Arial" w:cs="Arial"/>
                <w:b/>
                <w:color w:val="000000"/>
                <w:sz w:val="20"/>
                <w:szCs w:val="20"/>
                <w:lang w:val="es-CO"/>
              </w:rPr>
              <w:t>CONTROL DE CAMBIOS</w:t>
            </w:r>
          </w:p>
        </w:tc>
      </w:tr>
      <w:tr w:rsidR="00D359A3" w:rsidRPr="002D4627" w:rsidTr="00747FB3">
        <w:trPr>
          <w:trHeight w:hRule="exact" w:val="340"/>
          <w:jc w:val="center"/>
        </w:trPr>
        <w:tc>
          <w:tcPr>
            <w:tcW w:w="2777" w:type="dxa"/>
            <w:shd w:val="clear" w:color="auto" w:fill="FFFFFF"/>
            <w:vAlign w:val="center"/>
          </w:tcPr>
          <w:p w:rsidR="00D359A3" w:rsidRPr="002D4627" w:rsidRDefault="00D359A3" w:rsidP="00B928E9">
            <w:pPr>
              <w:pStyle w:val="Prrafodelista"/>
              <w:spacing w:line="240" w:lineRule="auto"/>
              <w:ind w:left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CO"/>
              </w:rPr>
            </w:pPr>
            <w:r w:rsidRPr="002D4627">
              <w:rPr>
                <w:rFonts w:ascii="Arial" w:hAnsi="Arial" w:cs="Arial"/>
                <w:b/>
                <w:color w:val="000000"/>
                <w:sz w:val="20"/>
                <w:szCs w:val="20"/>
                <w:lang w:val="es-CO"/>
              </w:rPr>
              <w:t>Fecha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D359A3" w:rsidRPr="002D4627" w:rsidRDefault="00D359A3" w:rsidP="00B928E9">
            <w:pPr>
              <w:pStyle w:val="Prrafodelista"/>
              <w:spacing w:line="240" w:lineRule="auto"/>
              <w:ind w:left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CO"/>
              </w:rPr>
            </w:pPr>
            <w:r w:rsidRPr="002D4627">
              <w:rPr>
                <w:rFonts w:ascii="Arial" w:hAnsi="Arial" w:cs="Arial"/>
                <w:b/>
                <w:color w:val="000000"/>
                <w:sz w:val="20"/>
                <w:szCs w:val="20"/>
                <w:lang w:val="es-CO"/>
              </w:rPr>
              <w:t>Versión</w:t>
            </w:r>
          </w:p>
        </w:tc>
        <w:tc>
          <w:tcPr>
            <w:tcW w:w="4690" w:type="dxa"/>
            <w:shd w:val="clear" w:color="auto" w:fill="FFFFFF"/>
            <w:vAlign w:val="center"/>
          </w:tcPr>
          <w:p w:rsidR="00D359A3" w:rsidRPr="002D4627" w:rsidRDefault="00D359A3" w:rsidP="00B928E9">
            <w:pPr>
              <w:pStyle w:val="Prrafodelista"/>
              <w:spacing w:line="240" w:lineRule="auto"/>
              <w:ind w:left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CO"/>
              </w:rPr>
            </w:pPr>
            <w:r w:rsidRPr="002D4627">
              <w:rPr>
                <w:rFonts w:ascii="Arial" w:hAnsi="Arial" w:cs="Arial"/>
                <w:b/>
                <w:color w:val="000000"/>
                <w:sz w:val="20"/>
                <w:szCs w:val="20"/>
                <w:lang w:val="es-CO"/>
              </w:rPr>
              <w:t>Tipo de Cambio</w:t>
            </w:r>
          </w:p>
        </w:tc>
      </w:tr>
      <w:tr w:rsidR="00747FB3" w:rsidRPr="000E22D3" w:rsidTr="00747FB3">
        <w:trPr>
          <w:trHeight w:hRule="exact" w:val="373"/>
          <w:jc w:val="center"/>
        </w:trPr>
        <w:tc>
          <w:tcPr>
            <w:tcW w:w="2777" w:type="dxa"/>
            <w:tcBorders>
              <w:bottom w:val="single" w:sz="6" w:space="0" w:color="auto"/>
            </w:tcBorders>
            <w:vAlign w:val="center"/>
          </w:tcPr>
          <w:p w:rsidR="00747FB3" w:rsidRDefault="00747FB3" w:rsidP="00747FB3">
            <w:pPr>
              <w:pStyle w:val="Prrafodelista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28/11/2014</w:t>
            </w:r>
          </w:p>
        </w:tc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747FB3" w:rsidRDefault="00747FB3" w:rsidP="00747FB3">
            <w:pPr>
              <w:pStyle w:val="Prrafodelista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01</w:t>
            </w:r>
          </w:p>
        </w:tc>
        <w:tc>
          <w:tcPr>
            <w:tcW w:w="4690" w:type="dxa"/>
            <w:tcBorders>
              <w:bottom w:val="single" w:sz="6" w:space="0" w:color="auto"/>
            </w:tcBorders>
            <w:vAlign w:val="center"/>
          </w:tcPr>
          <w:p w:rsidR="00747FB3" w:rsidRDefault="00747FB3" w:rsidP="00747FB3">
            <w:pPr>
              <w:pStyle w:val="Prrafodelista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 xml:space="preserve">Se crea documento </w:t>
            </w:r>
          </w:p>
        </w:tc>
      </w:tr>
      <w:tr w:rsidR="00D359A3" w:rsidRPr="000E22D3" w:rsidTr="00747FB3">
        <w:trPr>
          <w:trHeight w:hRule="exact" w:val="373"/>
          <w:jc w:val="center"/>
        </w:trPr>
        <w:tc>
          <w:tcPr>
            <w:tcW w:w="2777" w:type="dxa"/>
            <w:tcBorders>
              <w:bottom w:val="single" w:sz="6" w:space="0" w:color="auto"/>
            </w:tcBorders>
            <w:vAlign w:val="center"/>
          </w:tcPr>
          <w:p w:rsidR="00D359A3" w:rsidRPr="00D01430" w:rsidRDefault="00D01430" w:rsidP="00B928E9">
            <w:pPr>
              <w:pStyle w:val="Prrafodelista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4"/>
                <w:lang w:val="es-CO"/>
              </w:rPr>
            </w:pPr>
            <w:r w:rsidRPr="00D01430">
              <w:rPr>
                <w:rFonts w:ascii="Arial" w:hAnsi="Arial" w:cs="Arial"/>
                <w:bCs/>
                <w:color w:val="000000"/>
                <w:sz w:val="20"/>
                <w:szCs w:val="24"/>
              </w:rPr>
              <w:t>29/05/2015</w:t>
            </w:r>
          </w:p>
        </w:tc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D359A3" w:rsidRPr="00D01430" w:rsidRDefault="00B406A8" w:rsidP="00B928E9">
            <w:pPr>
              <w:pStyle w:val="Prrafodelista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4"/>
                <w:lang w:val="es-CO"/>
              </w:rPr>
            </w:pPr>
            <w:r>
              <w:rPr>
                <w:rFonts w:ascii="Arial" w:hAnsi="Arial" w:cs="Arial"/>
                <w:sz w:val="20"/>
                <w:szCs w:val="24"/>
                <w:lang w:val="es-CO"/>
              </w:rPr>
              <w:t>02</w:t>
            </w:r>
          </w:p>
        </w:tc>
        <w:tc>
          <w:tcPr>
            <w:tcW w:w="4690" w:type="dxa"/>
            <w:tcBorders>
              <w:bottom w:val="single" w:sz="6" w:space="0" w:color="auto"/>
            </w:tcBorders>
            <w:vAlign w:val="center"/>
          </w:tcPr>
          <w:p w:rsidR="00D359A3" w:rsidRPr="00D01430" w:rsidRDefault="00D01430" w:rsidP="00B928E9">
            <w:pPr>
              <w:pStyle w:val="Prrafodelista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4"/>
                <w:lang w:val="es-CO"/>
              </w:rPr>
            </w:pPr>
            <w:r w:rsidRPr="00D01430">
              <w:rPr>
                <w:rFonts w:ascii="Arial" w:hAnsi="Arial" w:cs="Arial"/>
                <w:sz w:val="20"/>
                <w:szCs w:val="24"/>
                <w:lang w:val="es-CO"/>
              </w:rPr>
              <w:t xml:space="preserve">Se modifican Actividades. </w:t>
            </w:r>
          </w:p>
        </w:tc>
      </w:tr>
      <w:tr w:rsidR="00B36D58" w:rsidRPr="000E22D3" w:rsidTr="00B36D58">
        <w:trPr>
          <w:trHeight w:hRule="exact" w:val="662"/>
          <w:jc w:val="center"/>
        </w:trPr>
        <w:tc>
          <w:tcPr>
            <w:tcW w:w="2777" w:type="dxa"/>
            <w:tcBorders>
              <w:bottom w:val="single" w:sz="6" w:space="0" w:color="auto"/>
            </w:tcBorders>
            <w:vAlign w:val="center"/>
          </w:tcPr>
          <w:p w:rsidR="00B36D58" w:rsidRDefault="00B36D58" w:rsidP="00B36D58">
            <w:pPr>
              <w:pStyle w:val="Prrafodelista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23/05/2018</w:t>
            </w:r>
          </w:p>
        </w:tc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B36D58" w:rsidRDefault="00B36D58" w:rsidP="00B36D58">
            <w:pPr>
              <w:pStyle w:val="Prrafodelista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03</w:t>
            </w:r>
          </w:p>
        </w:tc>
        <w:tc>
          <w:tcPr>
            <w:tcW w:w="4690" w:type="dxa"/>
            <w:tcBorders>
              <w:bottom w:val="single" w:sz="6" w:space="0" w:color="auto"/>
            </w:tcBorders>
            <w:vAlign w:val="center"/>
          </w:tcPr>
          <w:p w:rsidR="00B36D58" w:rsidRPr="002D1AB0" w:rsidRDefault="00B36D58" w:rsidP="00B36D58">
            <w:pPr>
              <w:pStyle w:val="Prrafodelista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 xml:space="preserve">Se actualizan las actividades, requisitos y  cargos del procedimiento </w:t>
            </w:r>
          </w:p>
        </w:tc>
      </w:tr>
    </w:tbl>
    <w:tbl>
      <w:tblPr>
        <w:tblpPr w:leftFromText="141" w:rightFromText="141" w:bottomFromText="200" w:vertAnchor="text" w:horzAnchor="margin" w:tblpX="-364" w:tblpY="57"/>
        <w:tblW w:w="100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4"/>
        <w:gridCol w:w="2693"/>
        <w:gridCol w:w="2702"/>
        <w:gridCol w:w="2118"/>
      </w:tblGrid>
      <w:tr w:rsidR="00AA7946" w:rsidTr="00AA7946">
        <w:trPr>
          <w:cantSplit/>
          <w:trHeight w:hRule="exact" w:val="284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A7946" w:rsidRDefault="00AA7946" w:rsidP="00AA7946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Elaborado por:</w:t>
            </w:r>
          </w:p>
          <w:p w:rsidR="00AA7946" w:rsidRDefault="00AA7946" w:rsidP="00AA7946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A7946" w:rsidRDefault="00AA7946" w:rsidP="00AA7946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Revisó por:</w:t>
            </w:r>
          </w:p>
          <w:p w:rsidR="00AA7946" w:rsidRDefault="00AA7946" w:rsidP="00AA7946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hideMark/>
          </w:tcPr>
          <w:p w:rsidR="00AA7946" w:rsidRDefault="00AA7946" w:rsidP="00AA7946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Aprobó por: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AA7946" w:rsidRDefault="00AA7946" w:rsidP="00AA7946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Adoptó por:</w:t>
            </w:r>
          </w:p>
        </w:tc>
      </w:tr>
      <w:tr w:rsidR="00AA7946" w:rsidTr="00AA7946">
        <w:trPr>
          <w:cantSplit/>
          <w:trHeight w:hRule="exact" w:val="87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46" w:rsidRDefault="00AA7946" w:rsidP="00AA7946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AA7946" w:rsidRDefault="00AA7946" w:rsidP="00AA7946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AA7946" w:rsidRDefault="00AA7946" w:rsidP="00AA7946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AA7946" w:rsidRDefault="00AA7946" w:rsidP="00AA7946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AA7946" w:rsidRDefault="00AA7946" w:rsidP="00AA7946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AA7946" w:rsidRDefault="00AA7946" w:rsidP="00AA7946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AA7946" w:rsidRDefault="00AA7946" w:rsidP="00AA7946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AA7946" w:rsidRDefault="00AA7946" w:rsidP="00AA7946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AA7946" w:rsidRDefault="00AA7946" w:rsidP="00AA7946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AA7946" w:rsidRDefault="00AA7946" w:rsidP="00AA7946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AA7946" w:rsidRDefault="00AA7946" w:rsidP="00AA7946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AA7946" w:rsidRDefault="00AA7946" w:rsidP="00AA7946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AA7946" w:rsidRDefault="00AA7946" w:rsidP="00AA7946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AA7946" w:rsidRDefault="00AA7946" w:rsidP="00AA7946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AA7946" w:rsidRDefault="00AA7946" w:rsidP="00AA7946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AA7946" w:rsidRDefault="00AA7946" w:rsidP="00AA7946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AA7946" w:rsidRDefault="00AA7946" w:rsidP="00AA7946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AA7946" w:rsidRDefault="00AA7946" w:rsidP="00AA7946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AA7946" w:rsidRDefault="00AA7946" w:rsidP="00AA7946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AA7946" w:rsidRDefault="00AA7946" w:rsidP="00AA7946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AA7946" w:rsidRDefault="00AA7946" w:rsidP="00AA7946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46" w:rsidRDefault="00AA7946" w:rsidP="00AA7946">
            <w:pPr>
              <w:pStyle w:val="Sinespaciado"/>
              <w:spacing w:line="276" w:lineRule="auto"/>
              <w:rPr>
                <w:lang w:val="en-US" w:eastAsia="en-US"/>
              </w:rPr>
            </w:pPr>
          </w:p>
          <w:p w:rsidR="00AA7946" w:rsidRDefault="00AA7946" w:rsidP="00AA7946">
            <w:pPr>
              <w:pStyle w:val="Sinespaciado"/>
              <w:spacing w:line="276" w:lineRule="auto"/>
              <w:rPr>
                <w:lang w:val="en-US" w:eastAsia="en-US"/>
              </w:rPr>
            </w:pPr>
          </w:p>
          <w:p w:rsidR="00AA7946" w:rsidRDefault="00AA7946" w:rsidP="00AA7946">
            <w:pPr>
              <w:pStyle w:val="Sinespaciado"/>
              <w:spacing w:line="276" w:lineRule="auto"/>
              <w:rPr>
                <w:lang w:val="en-US" w:eastAsia="en-US"/>
              </w:rPr>
            </w:pPr>
          </w:p>
          <w:p w:rsidR="00AA7946" w:rsidRDefault="00AA7946" w:rsidP="00AA7946">
            <w:pPr>
              <w:pStyle w:val="Sinespaciado"/>
              <w:spacing w:line="276" w:lineRule="auto"/>
              <w:rPr>
                <w:lang w:val="en-US" w:eastAsia="en-US"/>
              </w:rPr>
            </w:pPr>
          </w:p>
          <w:p w:rsidR="00AA7946" w:rsidRDefault="00AA7946" w:rsidP="00AA7946">
            <w:pPr>
              <w:pStyle w:val="Sinespaciado"/>
              <w:spacing w:line="276" w:lineRule="auto"/>
              <w:rPr>
                <w:b/>
                <w:lang w:val="en-US" w:eastAsia="en-US"/>
              </w:rPr>
            </w:pP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A7946" w:rsidRDefault="00AA7946" w:rsidP="00AA7946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AA7946" w:rsidRDefault="00AA7946" w:rsidP="00AA7946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AA7946" w:rsidRDefault="00AA7946" w:rsidP="00AA7946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A7946" w:rsidRDefault="00AA7946" w:rsidP="00AA7946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AA7946" w:rsidTr="00AA7946">
        <w:trPr>
          <w:cantSplit/>
          <w:trHeight w:hRule="exact" w:val="565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7946" w:rsidRDefault="00AA7946" w:rsidP="00AA7946">
            <w:pPr>
              <w:pStyle w:val="Sinespaciado"/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Nombre: Leonardo Nuñez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7946" w:rsidRDefault="00F64D85" w:rsidP="00AA7946">
            <w:pPr>
              <w:pStyle w:val="Sinespaciado"/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Nombre: Ricardo Giraldo</w:t>
            </w:r>
            <w:r w:rsidR="00AA7946">
              <w:rPr>
                <w:lang w:val="en-US" w:eastAsia="en-US"/>
              </w:rPr>
              <w:t xml:space="preserve"> 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946" w:rsidRDefault="00AA7946" w:rsidP="00AA7946">
            <w:pPr>
              <w:pStyle w:val="Sinespaciado"/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Nombre: Azucena Villamil Villamil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7946" w:rsidRDefault="00AA7946" w:rsidP="00AA7946">
            <w:pPr>
              <w:pStyle w:val="Sinespaciado"/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Nombre: Juan Carlos Mendoza</w:t>
            </w:r>
          </w:p>
        </w:tc>
      </w:tr>
      <w:tr w:rsidR="00AA7946" w:rsidTr="00AA7946">
        <w:trPr>
          <w:cantSplit/>
          <w:trHeight w:hRule="exact" w:val="48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7946" w:rsidRDefault="00AA7946" w:rsidP="00AA7946">
            <w:pPr>
              <w:pStyle w:val="Sinespaciado"/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Cargo:  ASESOR CAYG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7946" w:rsidRDefault="00F64D85" w:rsidP="00AA7946">
            <w:pPr>
              <w:pStyle w:val="Sinespaciado"/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Cargo: Coordinador Red de Bibliotecas </w:t>
            </w:r>
            <w:bookmarkStart w:id="0" w:name="_GoBack"/>
            <w:bookmarkEnd w:id="0"/>
          </w:p>
        </w:tc>
        <w:tc>
          <w:tcPr>
            <w:tcW w:w="2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A7946" w:rsidRDefault="00AA7946" w:rsidP="00AA7946">
            <w:pPr>
              <w:pStyle w:val="Sinespaciado"/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Cargo: Profesional Universitaria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7946" w:rsidRDefault="00AA7946" w:rsidP="00AA7946">
            <w:pPr>
              <w:pStyle w:val="Sinespaciado"/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Cargo: Director  </w:t>
            </w:r>
          </w:p>
        </w:tc>
      </w:tr>
    </w:tbl>
    <w:p w:rsidR="00D359A3" w:rsidRPr="001168C2" w:rsidRDefault="00D359A3" w:rsidP="0076781A">
      <w:pPr>
        <w:rPr>
          <w:rFonts w:asciiTheme="minorHAnsi" w:hAnsiTheme="minorHAnsi"/>
          <w:sz w:val="24"/>
          <w:szCs w:val="24"/>
        </w:rPr>
      </w:pPr>
    </w:p>
    <w:sectPr w:rsidR="00D359A3" w:rsidRPr="001168C2" w:rsidSect="001F492E">
      <w:headerReference w:type="even" r:id="rId9"/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270" w:rsidRDefault="00440270" w:rsidP="008311C4">
      <w:r>
        <w:separator/>
      </w:r>
    </w:p>
  </w:endnote>
  <w:endnote w:type="continuationSeparator" w:id="0">
    <w:p w:rsidR="00440270" w:rsidRDefault="00440270" w:rsidP="00831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270" w:rsidRDefault="00440270" w:rsidP="008311C4">
      <w:r>
        <w:separator/>
      </w:r>
    </w:p>
  </w:footnote>
  <w:footnote w:type="continuationSeparator" w:id="0">
    <w:p w:rsidR="00440270" w:rsidRDefault="00440270" w:rsidP="00831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1F3" w:rsidRDefault="00440270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4853751" o:spid="_x0000_s2050" type="#_x0000_t136" style="position:absolute;margin-left:0;margin-top:0;width:596.9pt;height:62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OPIA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3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27"/>
      <w:gridCol w:w="2687"/>
      <w:gridCol w:w="1403"/>
      <w:gridCol w:w="2550"/>
      <w:gridCol w:w="1864"/>
    </w:tblGrid>
    <w:tr w:rsidR="00B928E9" w:rsidRPr="00321CF6" w:rsidTr="00E47928">
      <w:trPr>
        <w:trHeight w:hRule="exact" w:val="443"/>
        <w:jc w:val="center"/>
      </w:trPr>
      <w:tc>
        <w:tcPr>
          <w:tcW w:w="1427" w:type="dxa"/>
          <w:vMerge w:val="restart"/>
          <w:shd w:val="clear" w:color="auto" w:fill="auto"/>
          <w:noWrap/>
          <w:vAlign w:val="center"/>
          <w:hideMark/>
        </w:tcPr>
        <w:p w:rsidR="00B928E9" w:rsidRPr="00321CF6" w:rsidRDefault="00B928E9" w:rsidP="00E47928">
          <w:pPr>
            <w:ind w:left="-210"/>
            <w:rPr>
              <w:sz w:val="16"/>
              <w:szCs w:val="16"/>
            </w:rPr>
          </w:pPr>
          <w:r w:rsidRPr="000123C0">
            <w:rPr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52705</wp:posOffset>
                </wp:positionV>
                <wp:extent cx="771525" cy="790575"/>
                <wp:effectExtent l="19050" t="0" r="9525" b="0"/>
                <wp:wrapNone/>
                <wp:docPr id="6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790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504" w:type="dxa"/>
          <w:gridSpan w:val="4"/>
          <w:shd w:val="clear" w:color="auto" w:fill="D9D9D9"/>
          <w:vAlign w:val="center"/>
        </w:tcPr>
        <w:p w:rsidR="00B928E9" w:rsidRPr="002D6CDE" w:rsidRDefault="00B928E9" w:rsidP="00B928E9">
          <w:pPr>
            <w:pStyle w:val="Sinespaciado"/>
            <w:jc w:val="center"/>
            <w:rPr>
              <w:b/>
              <w:sz w:val="16"/>
              <w:szCs w:val="16"/>
            </w:rPr>
          </w:pPr>
          <w:r w:rsidRPr="002D6CDE">
            <w:rPr>
              <w:b/>
              <w:sz w:val="16"/>
              <w:szCs w:val="16"/>
            </w:rPr>
            <w:t xml:space="preserve">SISTEMA INTEGRADO DE GESTIÓN </w:t>
          </w:r>
        </w:p>
        <w:p w:rsidR="00B928E9" w:rsidRPr="002D6CDE" w:rsidRDefault="00B928E9" w:rsidP="00B928E9">
          <w:pPr>
            <w:pStyle w:val="Sinespaciado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INSTITUTO MUNICIPAL DE CULTURA Y TURISMO DE CAJICÁ</w:t>
          </w:r>
        </w:p>
      </w:tc>
    </w:tr>
    <w:tr w:rsidR="00B928E9" w:rsidRPr="00321CF6" w:rsidTr="00257F01">
      <w:trPr>
        <w:trHeight w:hRule="exact" w:val="407"/>
        <w:jc w:val="center"/>
      </w:trPr>
      <w:tc>
        <w:tcPr>
          <w:tcW w:w="1427" w:type="dxa"/>
          <w:vMerge/>
          <w:shd w:val="clear" w:color="auto" w:fill="auto"/>
          <w:noWrap/>
          <w:vAlign w:val="center"/>
        </w:tcPr>
        <w:p w:rsidR="00B928E9" w:rsidRPr="002D6CDE" w:rsidRDefault="00B928E9" w:rsidP="00B928E9">
          <w:pPr>
            <w:jc w:val="center"/>
            <w:rPr>
              <w:sz w:val="16"/>
              <w:szCs w:val="16"/>
            </w:rPr>
          </w:pPr>
        </w:p>
      </w:tc>
      <w:tc>
        <w:tcPr>
          <w:tcW w:w="8504" w:type="dxa"/>
          <w:gridSpan w:val="4"/>
          <w:tcBorders>
            <w:bottom w:val="single" w:sz="6" w:space="0" w:color="auto"/>
          </w:tcBorders>
          <w:vAlign w:val="center"/>
        </w:tcPr>
        <w:p w:rsidR="00B928E9" w:rsidRPr="003C00CB" w:rsidRDefault="00B928E9" w:rsidP="00E47928">
          <w:pPr>
            <w:pStyle w:val="Sinespaciado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GESTIÓN BIBLIOTECA MUNICIPAL</w:t>
          </w:r>
        </w:p>
      </w:tc>
    </w:tr>
    <w:tr w:rsidR="00B928E9" w:rsidRPr="00321CF6" w:rsidTr="00257F01">
      <w:trPr>
        <w:trHeight w:hRule="exact" w:val="431"/>
        <w:jc w:val="center"/>
      </w:trPr>
      <w:tc>
        <w:tcPr>
          <w:tcW w:w="1427" w:type="dxa"/>
          <w:vMerge/>
          <w:shd w:val="clear" w:color="auto" w:fill="auto"/>
          <w:noWrap/>
          <w:vAlign w:val="center"/>
        </w:tcPr>
        <w:p w:rsidR="00B928E9" w:rsidRPr="002D6CDE" w:rsidRDefault="00B928E9" w:rsidP="00B928E9">
          <w:pPr>
            <w:jc w:val="center"/>
            <w:rPr>
              <w:sz w:val="16"/>
              <w:szCs w:val="16"/>
            </w:rPr>
          </w:pPr>
        </w:p>
      </w:tc>
      <w:tc>
        <w:tcPr>
          <w:tcW w:w="8504" w:type="dxa"/>
          <w:gridSpan w:val="4"/>
          <w:tcBorders>
            <w:top w:val="single" w:sz="6" w:space="0" w:color="auto"/>
          </w:tcBorders>
          <w:vAlign w:val="center"/>
        </w:tcPr>
        <w:p w:rsidR="00B928E9" w:rsidRPr="003C00CB" w:rsidRDefault="00B928E9" w:rsidP="00B928E9">
          <w:pPr>
            <w:pStyle w:val="Sinespaciado"/>
            <w:jc w:val="center"/>
            <w:rPr>
              <w:b/>
              <w:bCs/>
              <w:color w:val="000000"/>
              <w:sz w:val="16"/>
              <w:szCs w:val="16"/>
            </w:rPr>
          </w:pPr>
          <w:r>
            <w:rPr>
              <w:b/>
              <w:bCs/>
              <w:color w:val="000000"/>
              <w:sz w:val="16"/>
              <w:szCs w:val="16"/>
            </w:rPr>
            <w:t>PROCEDIMIENTO PARA MANTENIMIENTO, RESTAURACIÓN Y SELECCIÓN DE LIBROS</w:t>
          </w:r>
        </w:p>
      </w:tc>
    </w:tr>
    <w:tr w:rsidR="00B928E9" w:rsidRPr="00321CF6" w:rsidTr="00257F01">
      <w:trPr>
        <w:trHeight w:hRule="exact" w:val="386"/>
        <w:jc w:val="center"/>
      </w:trPr>
      <w:tc>
        <w:tcPr>
          <w:tcW w:w="1427" w:type="dxa"/>
          <w:vMerge/>
          <w:shd w:val="clear" w:color="auto" w:fill="auto"/>
          <w:noWrap/>
          <w:vAlign w:val="bottom"/>
        </w:tcPr>
        <w:p w:rsidR="00B928E9" w:rsidRPr="00321CF6" w:rsidRDefault="00B928E9" w:rsidP="00B928E9">
          <w:pPr>
            <w:jc w:val="center"/>
            <w:rPr>
              <w:noProof/>
              <w:sz w:val="16"/>
              <w:szCs w:val="16"/>
            </w:rPr>
          </w:pPr>
        </w:p>
      </w:tc>
      <w:tc>
        <w:tcPr>
          <w:tcW w:w="2687" w:type="dxa"/>
          <w:tcBorders>
            <w:right w:val="single" w:sz="6" w:space="0" w:color="auto"/>
          </w:tcBorders>
          <w:vAlign w:val="center"/>
        </w:tcPr>
        <w:p w:rsidR="00B928E9" w:rsidRPr="00321CF6" w:rsidRDefault="00B928E9" w:rsidP="00B928E9">
          <w:pPr>
            <w:pStyle w:val="Sinespaciado"/>
            <w:jc w:val="center"/>
            <w:rPr>
              <w:b/>
              <w:sz w:val="16"/>
              <w:szCs w:val="16"/>
            </w:rPr>
          </w:pPr>
          <w:r w:rsidRPr="009E7FBC">
            <w:rPr>
              <w:b/>
              <w:bCs/>
              <w:sz w:val="16"/>
              <w:szCs w:val="16"/>
            </w:rPr>
            <w:t>CÓDIGO:</w:t>
          </w:r>
          <w:r>
            <w:rPr>
              <w:b/>
              <w:bCs/>
              <w:sz w:val="16"/>
              <w:szCs w:val="16"/>
            </w:rPr>
            <w:t xml:space="preserve"> </w:t>
          </w:r>
          <w:r w:rsidRPr="00CD41A8">
            <w:rPr>
              <w:bCs/>
              <w:sz w:val="16"/>
              <w:szCs w:val="16"/>
            </w:rPr>
            <w:t>MIS-GBM-PC-002</w:t>
          </w:r>
        </w:p>
      </w:tc>
      <w:tc>
        <w:tcPr>
          <w:tcW w:w="1403" w:type="dxa"/>
          <w:tcBorders>
            <w:left w:val="single" w:sz="6" w:space="0" w:color="auto"/>
          </w:tcBorders>
          <w:vAlign w:val="center"/>
        </w:tcPr>
        <w:p w:rsidR="00B928E9" w:rsidRPr="00321CF6" w:rsidRDefault="00B928E9" w:rsidP="00B928E9">
          <w:pPr>
            <w:pStyle w:val="Sinespaciado"/>
            <w:jc w:val="center"/>
            <w:rPr>
              <w:b/>
              <w:sz w:val="16"/>
              <w:szCs w:val="16"/>
            </w:rPr>
          </w:pPr>
          <w:r>
            <w:rPr>
              <w:b/>
              <w:bCs/>
              <w:color w:val="000000"/>
              <w:sz w:val="16"/>
              <w:szCs w:val="16"/>
            </w:rPr>
            <w:t xml:space="preserve">VERSIÓN: </w:t>
          </w:r>
          <w:r w:rsidR="00B36D58">
            <w:rPr>
              <w:bCs/>
              <w:color w:val="000000"/>
              <w:sz w:val="16"/>
              <w:szCs w:val="16"/>
            </w:rPr>
            <w:t>03</w:t>
          </w:r>
        </w:p>
      </w:tc>
      <w:tc>
        <w:tcPr>
          <w:tcW w:w="2550" w:type="dxa"/>
          <w:tcBorders>
            <w:left w:val="single" w:sz="6" w:space="0" w:color="auto"/>
          </w:tcBorders>
          <w:vAlign w:val="center"/>
        </w:tcPr>
        <w:p w:rsidR="00B928E9" w:rsidRPr="00321CF6" w:rsidRDefault="00B36D58" w:rsidP="00887628">
          <w:pPr>
            <w:pStyle w:val="Sinespaciado"/>
            <w:jc w:val="center"/>
            <w:rPr>
              <w:b/>
              <w:sz w:val="16"/>
              <w:szCs w:val="16"/>
            </w:rPr>
          </w:pPr>
          <w:r>
            <w:rPr>
              <w:b/>
              <w:bCs/>
              <w:color w:val="000000"/>
              <w:sz w:val="16"/>
              <w:szCs w:val="16"/>
            </w:rPr>
            <w:t>FECHA: 23/05/2018</w:t>
          </w:r>
        </w:p>
      </w:tc>
      <w:tc>
        <w:tcPr>
          <w:tcW w:w="1864" w:type="dxa"/>
        </w:tcPr>
        <w:p w:rsidR="00B928E9" w:rsidRPr="00321CF6" w:rsidRDefault="00B928E9" w:rsidP="00B928E9">
          <w:pPr>
            <w:pStyle w:val="Sinespaciado"/>
            <w:jc w:val="center"/>
            <w:rPr>
              <w:b/>
              <w:sz w:val="16"/>
              <w:szCs w:val="16"/>
            </w:rPr>
          </w:pPr>
          <w:r w:rsidRPr="00321CF6">
            <w:rPr>
              <w:b/>
              <w:sz w:val="16"/>
              <w:szCs w:val="16"/>
              <w:lang w:val="es-ES"/>
            </w:rPr>
            <w:t xml:space="preserve">Página </w:t>
          </w:r>
          <w:r w:rsidRPr="00321CF6">
            <w:rPr>
              <w:b/>
              <w:sz w:val="16"/>
              <w:szCs w:val="16"/>
            </w:rPr>
            <w:fldChar w:fldCharType="begin"/>
          </w:r>
          <w:r w:rsidRPr="00321CF6">
            <w:rPr>
              <w:b/>
              <w:sz w:val="16"/>
              <w:szCs w:val="16"/>
            </w:rPr>
            <w:instrText>PAGE  \* Arabic  \* MERGEFORMAT</w:instrText>
          </w:r>
          <w:r w:rsidRPr="00321CF6">
            <w:rPr>
              <w:b/>
              <w:sz w:val="16"/>
              <w:szCs w:val="16"/>
            </w:rPr>
            <w:fldChar w:fldCharType="separate"/>
          </w:r>
          <w:r w:rsidR="00440270" w:rsidRPr="00440270">
            <w:rPr>
              <w:b/>
              <w:noProof/>
              <w:sz w:val="16"/>
              <w:szCs w:val="16"/>
              <w:lang w:val="es-ES"/>
            </w:rPr>
            <w:t>1</w:t>
          </w:r>
          <w:r w:rsidRPr="00321CF6">
            <w:rPr>
              <w:b/>
              <w:sz w:val="16"/>
              <w:szCs w:val="16"/>
            </w:rPr>
            <w:fldChar w:fldCharType="end"/>
          </w:r>
          <w:r w:rsidRPr="00321CF6">
            <w:rPr>
              <w:b/>
              <w:sz w:val="16"/>
              <w:szCs w:val="16"/>
              <w:lang w:val="es-ES"/>
            </w:rPr>
            <w:t xml:space="preserve"> de </w:t>
          </w:r>
          <w:r w:rsidR="00440270">
            <w:fldChar w:fldCharType="begin"/>
          </w:r>
          <w:r w:rsidR="00440270">
            <w:instrText>NUMPAGES  \* Arabic  \* MERGEFORMAT</w:instrText>
          </w:r>
          <w:r w:rsidR="00440270">
            <w:fldChar w:fldCharType="separate"/>
          </w:r>
          <w:r w:rsidR="00440270" w:rsidRPr="00440270">
            <w:rPr>
              <w:b/>
              <w:noProof/>
              <w:sz w:val="16"/>
              <w:szCs w:val="16"/>
              <w:lang w:val="es-ES"/>
            </w:rPr>
            <w:t>1</w:t>
          </w:r>
          <w:r w:rsidR="00440270">
            <w:rPr>
              <w:b/>
              <w:noProof/>
              <w:sz w:val="16"/>
              <w:szCs w:val="16"/>
              <w:lang w:val="es-ES"/>
            </w:rPr>
            <w:fldChar w:fldCharType="end"/>
          </w:r>
        </w:p>
      </w:tc>
    </w:tr>
  </w:tbl>
  <w:p w:rsidR="00B928E9" w:rsidRDefault="00440270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4853752" o:spid="_x0000_s2051" type="#_x0000_t136" style="position:absolute;margin-left:0;margin-top:0;width:596.9pt;height:62.8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OPIA CONTROL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1F3" w:rsidRDefault="00440270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4853750" o:spid="_x0000_s2049" type="#_x0000_t136" style="position:absolute;margin-left:0;margin-top:0;width:596.9pt;height:62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OPIA CONTROL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474AD"/>
    <w:multiLevelType w:val="hybridMultilevel"/>
    <w:tmpl w:val="E640D21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2F6094"/>
    <w:multiLevelType w:val="hybridMultilevel"/>
    <w:tmpl w:val="4950F7DA"/>
    <w:lvl w:ilvl="0" w:tplc="F7A078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33D08"/>
    <w:multiLevelType w:val="hybridMultilevel"/>
    <w:tmpl w:val="7256F0A4"/>
    <w:lvl w:ilvl="0" w:tplc="71F8C22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18"/>
        <w:szCs w:val="18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B3026F"/>
    <w:multiLevelType w:val="multilevel"/>
    <w:tmpl w:val="FCA01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31DF03A7"/>
    <w:multiLevelType w:val="hybridMultilevel"/>
    <w:tmpl w:val="833AED12"/>
    <w:lvl w:ilvl="0" w:tplc="89842D9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638D1"/>
    <w:multiLevelType w:val="hybridMultilevel"/>
    <w:tmpl w:val="ED6A87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AD748C"/>
    <w:multiLevelType w:val="hybridMultilevel"/>
    <w:tmpl w:val="D588469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F8385A"/>
    <w:multiLevelType w:val="hybridMultilevel"/>
    <w:tmpl w:val="15B66F5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61419"/>
    <w:multiLevelType w:val="hybridMultilevel"/>
    <w:tmpl w:val="A40CC89A"/>
    <w:lvl w:ilvl="0" w:tplc="50FC621E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5F5FE5"/>
    <w:multiLevelType w:val="hybridMultilevel"/>
    <w:tmpl w:val="5D644D3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550008"/>
    <w:multiLevelType w:val="hybridMultilevel"/>
    <w:tmpl w:val="E062D04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3F365C"/>
    <w:multiLevelType w:val="hybridMultilevel"/>
    <w:tmpl w:val="9E9A25E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9461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21D9E"/>
    <w:multiLevelType w:val="hybridMultilevel"/>
    <w:tmpl w:val="5E48836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C46093"/>
    <w:multiLevelType w:val="hybridMultilevel"/>
    <w:tmpl w:val="87B80CDC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13"/>
  </w:num>
  <w:num w:numId="5">
    <w:abstractNumId w:val="3"/>
  </w:num>
  <w:num w:numId="6">
    <w:abstractNumId w:val="0"/>
  </w:num>
  <w:num w:numId="7">
    <w:abstractNumId w:val="6"/>
  </w:num>
  <w:num w:numId="8">
    <w:abstractNumId w:val="1"/>
  </w:num>
  <w:num w:numId="9">
    <w:abstractNumId w:val="7"/>
  </w:num>
  <w:num w:numId="10">
    <w:abstractNumId w:val="10"/>
  </w:num>
  <w:num w:numId="11">
    <w:abstractNumId w:val="2"/>
  </w:num>
  <w:num w:numId="12">
    <w:abstractNumId w:val="5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0"/>
  <w:defaultTabStop w:val="720"/>
  <w:hyphenationZone w:val="425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C4"/>
    <w:rsid w:val="00000D54"/>
    <w:rsid w:val="000047DA"/>
    <w:rsid w:val="000066D4"/>
    <w:rsid w:val="00007F6D"/>
    <w:rsid w:val="000123C0"/>
    <w:rsid w:val="00024465"/>
    <w:rsid w:val="00026688"/>
    <w:rsid w:val="00030351"/>
    <w:rsid w:val="000321BA"/>
    <w:rsid w:val="00032512"/>
    <w:rsid w:val="00041954"/>
    <w:rsid w:val="00041EF8"/>
    <w:rsid w:val="00042923"/>
    <w:rsid w:val="00046D17"/>
    <w:rsid w:val="00051B51"/>
    <w:rsid w:val="0005496B"/>
    <w:rsid w:val="000557D4"/>
    <w:rsid w:val="000577E0"/>
    <w:rsid w:val="000642C8"/>
    <w:rsid w:val="000643C2"/>
    <w:rsid w:val="00065C7F"/>
    <w:rsid w:val="00066C34"/>
    <w:rsid w:val="00086DDF"/>
    <w:rsid w:val="0009142B"/>
    <w:rsid w:val="00096FE7"/>
    <w:rsid w:val="000A1C4A"/>
    <w:rsid w:val="000A21BB"/>
    <w:rsid w:val="000B38AB"/>
    <w:rsid w:val="000D5E63"/>
    <w:rsid w:val="000E3CFB"/>
    <w:rsid w:val="000F7104"/>
    <w:rsid w:val="00106D95"/>
    <w:rsid w:val="001168C2"/>
    <w:rsid w:val="00117F50"/>
    <w:rsid w:val="00120219"/>
    <w:rsid w:val="00120AF7"/>
    <w:rsid w:val="00124E34"/>
    <w:rsid w:val="001256CA"/>
    <w:rsid w:val="00133047"/>
    <w:rsid w:val="00146320"/>
    <w:rsid w:val="00157EFB"/>
    <w:rsid w:val="001673F9"/>
    <w:rsid w:val="00172F26"/>
    <w:rsid w:val="00172FBF"/>
    <w:rsid w:val="00173425"/>
    <w:rsid w:val="00180829"/>
    <w:rsid w:val="001853A6"/>
    <w:rsid w:val="001A3138"/>
    <w:rsid w:val="001C2DFB"/>
    <w:rsid w:val="001C7058"/>
    <w:rsid w:val="001D6447"/>
    <w:rsid w:val="001E615D"/>
    <w:rsid w:val="001F492E"/>
    <w:rsid w:val="001F5725"/>
    <w:rsid w:val="0021129F"/>
    <w:rsid w:val="00227938"/>
    <w:rsid w:val="00233234"/>
    <w:rsid w:val="00233A99"/>
    <w:rsid w:val="0024611E"/>
    <w:rsid w:val="002556C7"/>
    <w:rsid w:val="002570A8"/>
    <w:rsid w:val="00257F01"/>
    <w:rsid w:val="00262077"/>
    <w:rsid w:val="00273846"/>
    <w:rsid w:val="0027552F"/>
    <w:rsid w:val="002836FD"/>
    <w:rsid w:val="00286DE3"/>
    <w:rsid w:val="0029661A"/>
    <w:rsid w:val="002A7BC5"/>
    <w:rsid w:val="002B13B2"/>
    <w:rsid w:val="002B7AB6"/>
    <w:rsid w:val="002C2F6B"/>
    <w:rsid w:val="002C45C0"/>
    <w:rsid w:val="002D1E41"/>
    <w:rsid w:val="002D6CDE"/>
    <w:rsid w:val="002D736C"/>
    <w:rsid w:val="002E4336"/>
    <w:rsid w:val="002E70B8"/>
    <w:rsid w:val="002F0512"/>
    <w:rsid w:val="002F49E1"/>
    <w:rsid w:val="0030432F"/>
    <w:rsid w:val="00323908"/>
    <w:rsid w:val="00337875"/>
    <w:rsid w:val="00344A8C"/>
    <w:rsid w:val="00350366"/>
    <w:rsid w:val="00353017"/>
    <w:rsid w:val="00354928"/>
    <w:rsid w:val="00357ADD"/>
    <w:rsid w:val="0037002A"/>
    <w:rsid w:val="0037167A"/>
    <w:rsid w:val="003718A9"/>
    <w:rsid w:val="00371ACF"/>
    <w:rsid w:val="00374B2D"/>
    <w:rsid w:val="00382370"/>
    <w:rsid w:val="00383DE4"/>
    <w:rsid w:val="00390EA0"/>
    <w:rsid w:val="00391D59"/>
    <w:rsid w:val="00394CD4"/>
    <w:rsid w:val="003A193E"/>
    <w:rsid w:val="003A1D51"/>
    <w:rsid w:val="003A3F05"/>
    <w:rsid w:val="003A493A"/>
    <w:rsid w:val="003A7318"/>
    <w:rsid w:val="003B6E03"/>
    <w:rsid w:val="003C00CB"/>
    <w:rsid w:val="003C2F6B"/>
    <w:rsid w:val="003D4FA4"/>
    <w:rsid w:val="003E2FD8"/>
    <w:rsid w:val="003E3B37"/>
    <w:rsid w:val="003E613B"/>
    <w:rsid w:val="003E752E"/>
    <w:rsid w:val="003F085D"/>
    <w:rsid w:val="003F6A0D"/>
    <w:rsid w:val="00403CDF"/>
    <w:rsid w:val="00413607"/>
    <w:rsid w:val="00416BD9"/>
    <w:rsid w:val="00417921"/>
    <w:rsid w:val="0042125B"/>
    <w:rsid w:val="00431DBC"/>
    <w:rsid w:val="00433648"/>
    <w:rsid w:val="004363AB"/>
    <w:rsid w:val="00440270"/>
    <w:rsid w:val="004478D7"/>
    <w:rsid w:val="00457E7E"/>
    <w:rsid w:val="00460965"/>
    <w:rsid w:val="004667DA"/>
    <w:rsid w:val="00474D59"/>
    <w:rsid w:val="00480C59"/>
    <w:rsid w:val="004817D8"/>
    <w:rsid w:val="00491101"/>
    <w:rsid w:val="0049255B"/>
    <w:rsid w:val="004929BF"/>
    <w:rsid w:val="004A30CC"/>
    <w:rsid w:val="004A5519"/>
    <w:rsid w:val="004A69A7"/>
    <w:rsid w:val="004B1820"/>
    <w:rsid w:val="004B5078"/>
    <w:rsid w:val="004D42D2"/>
    <w:rsid w:val="004E1B98"/>
    <w:rsid w:val="004F0886"/>
    <w:rsid w:val="004F474B"/>
    <w:rsid w:val="0051492F"/>
    <w:rsid w:val="00522B73"/>
    <w:rsid w:val="00524306"/>
    <w:rsid w:val="005243E6"/>
    <w:rsid w:val="0052719E"/>
    <w:rsid w:val="00531DF7"/>
    <w:rsid w:val="0053329D"/>
    <w:rsid w:val="005455FA"/>
    <w:rsid w:val="0054722A"/>
    <w:rsid w:val="00555C75"/>
    <w:rsid w:val="00557680"/>
    <w:rsid w:val="00563B52"/>
    <w:rsid w:val="00567CF7"/>
    <w:rsid w:val="00573DF1"/>
    <w:rsid w:val="005761E3"/>
    <w:rsid w:val="00594463"/>
    <w:rsid w:val="005A43AB"/>
    <w:rsid w:val="005A5773"/>
    <w:rsid w:val="005B4BDD"/>
    <w:rsid w:val="005B6032"/>
    <w:rsid w:val="005D000C"/>
    <w:rsid w:val="005D58CE"/>
    <w:rsid w:val="005E3159"/>
    <w:rsid w:val="005E36E9"/>
    <w:rsid w:val="005F73F9"/>
    <w:rsid w:val="005F795E"/>
    <w:rsid w:val="006001D8"/>
    <w:rsid w:val="0060293D"/>
    <w:rsid w:val="00606DAF"/>
    <w:rsid w:val="0062021A"/>
    <w:rsid w:val="00627CD6"/>
    <w:rsid w:val="006355A9"/>
    <w:rsid w:val="00640700"/>
    <w:rsid w:val="006478BA"/>
    <w:rsid w:val="00657D76"/>
    <w:rsid w:val="006621C0"/>
    <w:rsid w:val="006667A0"/>
    <w:rsid w:val="006775BC"/>
    <w:rsid w:val="00677B01"/>
    <w:rsid w:val="00684ACA"/>
    <w:rsid w:val="006867A5"/>
    <w:rsid w:val="0069237D"/>
    <w:rsid w:val="006978F9"/>
    <w:rsid w:val="006A17A4"/>
    <w:rsid w:val="006B510D"/>
    <w:rsid w:val="006B752B"/>
    <w:rsid w:val="006C1BC6"/>
    <w:rsid w:val="006C3E8D"/>
    <w:rsid w:val="006C4560"/>
    <w:rsid w:val="006C674D"/>
    <w:rsid w:val="006D7578"/>
    <w:rsid w:val="006E4D11"/>
    <w:rsid w:val="006E7A79"/>
    <w:rsid w:val="00706CAA"/>
    <w:rsid w:val="007070B2"/>
    <w:rsid w:val="00711A04"/>
    <w:rsid w:val="00713554"/>
    <w:rsid w:val="00726985"/>
    <w:rsid w:val="0073165E"/>
    <w:rsid w:val="007403C4"/>
    <w:rsid w:val="00744508"/>
    <w:rsid w:val="00747FB3"/>
    <w:rsid w:val="0076781A"/>
    <w:rsid w:val="00774F33"/>
    <w:rsid w:val="007926C2"/>
    <w:rsid w:val="00793845"/>
    <w:rsid w:val="0079459E"/>
    <w:rsid w:val="00796F41"/>
    <w:rsid w:val="007A70BC"/>
    <w:rsid w:val="007B5C33"/>
    <w:rsid w:val="007C1114"/>
    <w:rsid w:val="007C39E3"/>
    <w:rsid w:val="007D35FF"/>
    <w:rsid w:val="007D6D17"/>
    <w:rsid w:val="007E21A9"/>
    <w:rsid w:val="007E3CD9"/>
    <w:rsid w:val="007E6DE8"/>
    <w:rsid w:val="008030E4"/>
    <w:rsid w:val="008045CC"/>
    <w:rsid w:val="00811224"/>
    <w:rsid w:val="00813B6C"/>
    <w:rsid w:val="00814513"/>
    <w:rsid w:val="00815500"/>
    <w:rsid w:val="008310A1"/>
    <w:rsid w:val="008311C4"/>
    <w:rsid w:val="00860668"/>
    <w:rsid w:val="008614FE"/>
    <w:rsid w:val="00861939"/>
    <w:rsid w:val="0086250C"/>
    <w:rsid w:val="0086357F"/>
    <w:rsid w:val="00881A7C"/>
    <w:rsid w:val="00887628"/>
    <w:rsid w:val="00891E00"/>
    <w:rsid w:val="00891FAD"/>
    <w:rsid w:val="008A77DB"/>
    <w:rsid w:val="008B0043"/>
    <w:rsid w:val="008B0380"/>
    <w:rsid w:val="008C166B"/>
    <w:rsid w:val="008D341E"/>
    <w:rsid w:val="008D5AB0"/>
    <w:rsid w:val="008E07F3"/>
    <w:rsid w:val="008E400B"/>
    <w:rsid w:val="008F0DFB"/>
    <w:rsid w:val="009004AA"/>
    <w:rsid w:val="009156A7"/>
    <w:rsid w:val="009211F3"/>
    <w:rsid w:val="00921F5B"/>
    <w:rsid w:val="00922725"/>
    <w:rsid w:val="009268C0"/>
    <w:rsid w:val="00926BBE"/>
    <w:rsid w:val="00931122"/>
    <w:rsid w:val="0093373F"/>
    <w:rsid w:val="00942A22"/>
    <w:rsid w:val="009525C7"/>
    <w:rsid w:val="009579BB"/>
    <w:rsid w:val="009600F6"/>
    <w:rsid w:val="0096128E"/>
    <w:rsid w:val="00964F82"/>
    <w:rsid w:val="00974AB6"/>
    <w:rsid w:val="009A127C"/>
    <w:rsid w:val="009B751F"/>
    <w:rsid w:val="009B7E08"/>
    <w:rsid w:val="009D0193"/>
    <w:rsid w:val="009D3767"/>
    <w:rsid w:val="009E41D5"/>
    <w:rsid w:val="009E7FBC"/>
    <w:rsid w:val="009F3C1B"/>
    <w:rsid w:val="009F4C61"/>
    <w:rsid w:val="00A0643B"/>
    <w:rsid w:val="00A11F13"/>
    <w:rsid w:val="00A147FD"/>
    <w:rsid w:val="00A31508"/>
    <w:rsid w:val="00A3327D"/>
    <w:rsid w:val="00A414D9"/>
    <w:rsid w:val="00A4237D"/>
    <w:rsid w:val="00A42579"/>
    <w:rsid w:val="00A45848"/>
    <w:rsid w:val="00A5358B"/>
    <w:rsid w:val="00A567A5"/>
    <w:rsid w:val="00A814FA"/>
    <w:rsid w:val="00A81AB8"/>
    <w:rsid w:val="00A911D2"/>
    <w:rsid w:val="00A9221A"/>
    <w:rsid w:val="00A94C00"/>
    <w:rsid w:val="00AA138A"/>
    <w:rsid w:val="00AA2C8D"/>
    <w:rsid w:val="00AA5AED"/>
    <w:rsid w:val="00AA7946"/>
    <w:rsid w:val="00AD1218"/>
    <w:rsid w:val="00AD5352"/>
    <w:rsid w:val="00AE36C2"/>
    <w:rsid w:val="00AF64CF"/>
    <w:rsid w:val="00B055B0"/>
    <w:rsid w:val="00B1148D"/>
    <w:rsid w:val="00B17C62"/>
    <w:rsid w:val="00B260DB"/>
    <w:rsid w:val="00B268DF"/>
    <w:rsid w:val="00B3547C"/>
    <w:rsid w:val="00B36D58"/>
    <w:rsid w:val="00B3793B"/>
    <w:rsid w:val="00B406A8"/>
    <w:rsid w:val="00B41327"/>
    <w:rsid w:val="00B52C12"/>
    <w:rsid w:val="00B546DE"/>
    <w:rsid w:val="00B61B47"/>
    <w:rsid w:val="00B641E6"/>
    <w:rsid w:val="00B7047D"/>
    <w:rsid w:val="00B71BA9"/>
    <w:rsid w:val="00B928E9"/>
    <w:rsid w:val="00BA1A12"/>
    <w:rsid w:val="00BB0F20"/>
    <w:rsid w:val="00BD34E8"/>
    <w:rsid w:val="00BD7B3C"/>
    <w:rsid w:val="00BE4396"/>
    <w:rsid w:val="00BE7158"/>
    <w:rsid w:val="00BF18D5"/>
    <w:rsid w:val="00BF6EDB"/>
    <w:rsid w:val="00BF7ABA"/>
    <w:rsid w:val="00C02D7A"/>
    <w:rsid w:val="00C037BB"/>
    <w:rsid w:val="00C07D92"/>
    <w:rsid w:val="00C10173"/>
    <w:rsid w:val="00C11972"/>
    <w:rsid w:val="00C17540"/>
    <w:rsid w:val="00C23CD7"/>
    <w:rsid w:val="00C24755"/>
    <w:rsid w:val="00C40173"/>
    <w:rsid w:val="00C60C9F"/>
    <w:rsid w:val="00C61323"/>
    <w:rsid w:val="00C62D7A"/>
    <w:rsid w:val="00C63560"/>
    <w:rsid w:val="00C665BE"/>
    <w:rsid w:val="00C7604D"/>
    <w:rsid w:val="00C86046"/>
    <w:rsid w:val="00C8610F"/>
    <w:rsid w:val="00C96674"/>
    <w:rsid w:val="00C973E9"/>
    <w:rsid w:val="00CA2C34"/>
    <w:rsid w:val="00CA3BC6"/>
    <w:rsid w:val="00CA5682"/>
    <w:rsid w:val="00CB635F"/>
    <w:rsid w:val="00CC0B6B"/>
    <w:rsid w:val="00CC2B80"/>
    <w:rsid w:val="00CD34E8"/>
    <w:rsid w:val="00D0052B"/>
    <w:rsid w:val="00D01430"/>
    <w:rsid w:val="00D02459"/>
    <w:rsid w:val="00D04E28"/>
    <w:rsid w:val="00D106C9"/>
    <w:rsid w:val="00D12AF3"/>
    <w:rsid w:val="00D23E38"/>
    <w:rsid w:val="00D359A3"/>
    <w:rsid w:val="00D50CB4"/>
    <w:rsid w:val="00D51D7B"/>
    <w:rsid w:val="00D52604"/>
    <w:rsid w:val="00D616EC"/>
    <w:rsid w:val="00D80012"/>
    <w:rsid w:val="00D81D67"/>
    <w:rsid w:val="00D9257A"/>
    <w:rsid w:val="00D94118"/>
    <w:rsid w:val="00DA3DF0"/>
    <w:rsid w:val="00DA4535"/>
    <w:rsid w:val="00DB3096"/>
    <w:rsid w:val="00DC3C34"/>
    <w:rsid w:val="00DC7122"/>
    <w:rsid w:val="00DD4A2D"/>
    <w:rsid w:val="00DD69D8"/>
    <w:rsid w:val="00DE1EA0"/>
    <w:rsid w:val="00DF0AC1"/>
    <w:rsid w:val="00DF6D7E"/>
    <w:rsid w:val="00E05C18"/>
    <w:rsid w:val="00E05E64"/>
    <w:rsid w:val="00E07583"/>
    <w:rsid w:val="00E14B23"/>
    <w:rsid w:val="00E17490"/>
    <w:rsid w:val="00E20321"/>
    <w:rsid w:val="00E21565"/>
    <w:rsid w:val="00E322E8"/>
    <w:rsid w:val="00E3716E"/>
    <w:rsid w:val="00E45358"/>
    <w:rsid w:val="00E47928"/>
    <w:rsid w:val="00E546DF"/>
    <w:rsid w:val="00E54D2B"/>
    <w:rsid w:val="00E63546"/>
    <w:rsid w:val="00E63E8F"/>
    <w:rsid w:val="00E647CA"/>
    <w:rsid w:val="00E70752"/>
    <w:rsid w:val="00E8160B"/>
    <w:rsid w:val="00E842CA"/>
    <w:rsid w:val="00E85C64"/>
    <w:rsid w:val="00E92665"/>
    <w:rsid w:val="00E938B7"/>
    <w:rsid w:val="00E95B3D"/>
    <w:rsid w:val="00EA27E1"/>
    <w:rsid w:val="00EA43DA"/>
    <w:rsid w:val="00EA6DC2"/>
    <w:rsid w:val="00EB0624"/>
    <w:rsid w:val="00EB2C75"/>
    <w:rsid w:val="00ED533D"/>
    <w:rsid w:val="00EE0611"/>
    <w:rsid w:val="00EE11B1"/>
    <w:rsid w:val="00EE5753"/>
    <w:rsid w:val="00EF0FC1"/>
    <w:rsid w:val="00EF1B0D"/>
    <w:rsid w:val="00EF4EF1"/>
    <w:rsid w:val="00F06F1B"/>
    <w:rsid w:val="00F10E05"/>
    <w:rsid w:val="00F33134"/>
    <w:rsid w:val="00F35A3C"/>
    <w:rsid w:val="00F44E8C"/>
    <w:rsid w:val="00F464D5"/>
    <w:rsid w:val="00F50DA8"/>
    <w:rsid w:val="00F5622B"/>
    <w:rsid w:val="00F64482"/>
    <w:rsid w:val="00F64D85"/>
    <w:rsid w:val="00F7528E"/>
    <w:rsid w:val="00F77F54"/>
    <w:rsid w:val="00F838FA"/>
    <w:rsid w:val="00F853CC"/>
    <w:rsid w:val="00F86602"/>
    <w:rsid w:val="00F9199E"/>
    <w:rsid w:val="00FA5362"/>
    <w:rsid w:val="00FA6A6A"/>
    <w:rsid w:val="00FA7554"/>
    <w:rsid w:val="00FB40F0"/>
    <w:rsid w:val="00FB54DB"/>
    <w:rsid w:val="00FC14D0"/>
    <w:rsid w:val="00FD5FE9"/>
    <w:rsid w:val="00FD6560"/>
    <w:rsid w:val="00FE74DC"/>
    <w:rsid w:val="00FF1498"/>
    <w:rsid w:val="00FF48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BBFD471"/>
  <w15:docId w15:val="{A1A908F2-DCB0-480A-A5C0-B7D4C92CF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1C4"/>
    <w:pPr>
      <w:spacing w:after="0" w:line="240" w:lineRule="auto"/>
    </w:pPr>
    <w:rPr>
      <w:rFonts w:ascii="Arial" w:eastAsia="Times New Roman" w:hAnsi="Arial" w:cs="Arial"/>
      <w:sz w:val="20"/>
      <w:szCs w:val="20"/>
      <w:lang w:val="es-CO" w:eastAsia="es-CO"/>
    </w:rPr>
  </w:style>
  <w:style w:type="paragraph" w:styleId="Ttulo1">
    <w:name w:val="heading 1"/>
    <w:basedOn w:val="Normal"/>
    <w:next w:val="Normal"/>
    <w:link w:val="Ttulo1Car"/>
    <w:qFormat/>
    <w:rsid w:val="001168C2"/>
    <w:pPr>
      <w:keepNext/>
      <w:spacing w:before="240" w:after="60"/>
      <w:jc w:val="center"/>
      <w:outlineLvl w:val="0"/>
    </w:pPr>
    <w:rPr>
      <w:rFonts w:eastAsia="Calibri"/>
      <w:b/>
      <w:bCs/>
      <w:kern w:val="32"/>
      <w:sz w:val="32"/>
      <w:szCs w:val="3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aut de page,encabezado"/>
    <w:basedOn w:val="Normal"/>
    <w:link w:val="EncabezadoCar"/>
    <w:unhideWhenUsed/>
    <w:rsid w:val="008311C4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rsid w:val="008311C4"/>
    <w:rPr>
      <w:rFonts w:ascii="Arial" w:eastAsia="Times New Roman" w:hAnsi="Arial" w:cs="Arial"/>
      <w:sz w:val="20"/>
      <w:szCs w:val="20"/>
      <w:lang w:val="es-CO" w:eastAsia="es-CO"/>
    </w:rPr>
  </w:style>
  <w:style w:type="paragraph" w:styleId="Piedepgina">
    <w:name w:val="footer"/>
    <w:basedOn w:val="Normal"/>
    <w:link w:val="PiedepginaCar"/>
    <w:unhideWhenUsed/>
    <w:rsid w:val="008311C4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11C4"/>
    <w:rPr>
      <w:rFonts w:ascii="Arial" w:eastAsia="Times New Roman" w:hAnsi="Arial" w:cs="Arial"/>
      <w:sz w:val="20"/>
      <w:szCs w:val="20"/>
      <w:lang w:val="es-CO" w:eastAsia="es-CO"/>
    </w:rPr>
  </w:style>
  <w:style w:type="table" w:styleId="Tablaconcuadrcula">
    <w:name w:val="Table Grid"/>
    <w:basedOn w:val="Tablanormal"/>
    <w:uiPriority w:val="59"/>
    <w:rsid w:val="008311C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311C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Ttulo1Car">
    <w:name w:val="Título 1 Car"/>
    <w:basedOn w:val="Fuentedeprrafopredeter"/>
    <w:link w:val="Ttulo1"/>
    <w:rsid w:val="001168C2"/>
    <w:rPr>
      <w:rFonts w:ascii="Arial" w:eastAsia="Calibri" w:hAnsi="Arial" w:cs="Arial"/>
      <w:b/>
      <w:bCs/>
      <w:kern w:val="32"/>
      <w:sz w:val="32"/>
      <w:szCs w:val="32"/>
      <w:lang w:val="es-ES" w:eastAsia="es-ES"/>
    </w:rPr>
  </w:style>
  <w:style w:type="paragraph" w:customStyle="1" w:styleId="Default">
    <w:name w:val="Default"/>
    <w:rsid w:val="001168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41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41E6"/>
    <w:rPr>
      <w:rFonts w:ascii="Tahoma" w:eastAsia="Times New Roman" w:hAnsi="Tahoma" w:cs="Tahoma"/>
      <w:sz w:val="16"/>
      <w:szCs w:val="16"/>
      <w:lang w:val="es-CO" w:eastAsia="es-CO"/>
    </w:rPr>
  </w:style>
  <w:style w:type="paragraph" w:styleId="Sinespaciado">
    <w:name w:val="No Spacing"/>
    <w:uiPriority w:val="1"/>
    <w:qFormat/>
    <w:rsid w:val="008A77DB"/>
    <w:pPr>
      <w:spacing w:after="0" w:line="240" w:lineRule="auto"/>
    </w:pPr>
    <w:rPr>
      <w:rFonts w:ascii="Arial" w:eastAsia="Times New Roman" w:hAnsi="Arial" w:cs="Arial"/>
      <w:sz w:val="20"/>
      <w:szCs w:val="20"/>
      <w:lang w:val="es-CO" w:eastAsia="es-CO"/>
    </w:rPr>
  </w:style>
  <w:style w:type="paragraph" w:styleId="Textodebloque">
    <w:name w:val="Block Text"/>
    <w:basedOn w:val="Normal"/>
    <w:rsid w:val="00D12AF3"/>
    <w:pPr>
      <w:numPr>
        <w:ilvl w:val="12"/>
      </w:numPr>
      <w:ind w:left="2057" w:right="355" w:hanging="283"/>
    </w:pPr>
    <w:rPr>
      <w:rFonts w:cs="Times New Roman"/>
      <w:sz w:val="22"/>
      <w:lang w:val="es-ES" w:eastAsia="es-ES"/>
    </w:rPr>
  </w:style>
  <w:style w:type="paragraph" w:styleId="Sangradetextonormal">
    <w:name w:val="Body Text Indent"/>
    <w:basedOn w:val="Normal"/>
    <w:link w:val="SangradetextonormalCar"/>
    <w:rsid w:val="00D12AF3"/>
    <w:pPr>
      <w:spacing w:after="120"/>
      <w:ind w:left="283"/>
    </w:pPr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D12AF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CA3BC6"/>
    <w:rPr>
      <w:b/>
      <w:bCs/>
    </w:rPr>
  </w:style>
  <w:style w:type="character" w:customStyle="1" w:styleId="apple-converted-space">
    <w:name w:val="apple-converted-space"/>
    <w:basedOn w:val="Fuentedeprrafopredeter"/>
    <w:rsid w:val="00CA3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853A9-C1E0-4928-B6F1-BD39A91CA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712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leonardo luna</cp:lastModifiedBy>
  <cp:revision>6</cp:revision>
  <dcterms:created xsi:type="dcterms:W3CDTF">2017-05-04T15:38:00Z</dcterms:created>
  <dcterms:modified xsi:type="dcterms:W3CDTF">2018-11-28T15:04:00Z</dcterms:modified>
</cp:coreProperties>
</file>