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D3" w:rsidRPr="000319D7" w:rsidRDefault="00E816D3" w:rsidP="00E816D3">
      <w:pPr>
        <w:rPr>
          <w:sz w:val="24"/>
          <w:szCs w:val="24"/>
        </w:rPr>
      </w:pPr>
    </w:p>
    <w:tbl>
      <w:tblPr>
        <w:tblStyle w:val="Tablaconcuadrcula"/>
        <w:tblW w:w="5246" w:type="pct"/>
        <w:tblInd w:w="-176" w:type="dxa"/>
        <w:tblLayout w:type="fixed"/>
        <w:tblLook w:val="04A0" w:firstRow="1" w:lastRow="0" w:firstColumn="1" w:lastColumn="0" w:noHBand="0" w:noVBand="1"/>
      </w:tblPr>
      <w:tblGrid>
        <w:gridCol w:w="563"/>
        <w:gridCol w:w="2194"/>
        <w:gridCol w:w="1153"/>
        <w:gridCol w:w="1620"/>
        <w:gridCol w:w="1595"/>
        <w:gridCol w:w="2922"/>
      </w:tblGrid>
      <w:tr w:rsidR="00E816D3" w:rsidRPr="000319D7" w:rsidTr="00482802">
        <w:tc>
          <w:tcPr>
            <w:tcW w:w="5000" w:type="pct"/>
            <w:gridSpan w:val="6"/>
            <w:shd w:val="clear" w:color="auto" w:fill="DBE5F1" w:themeFill="accent1" w:themeFillTint="33"/>
          </w:tcPr>
          <w:p w:rsidR="00E816D3" w:rsidRPr="000319D7" w:rsidRDefault="00E816D3" w:rsidP="00482802">
            <w:pPr>
              <w:pStyle w:val="Prrafodelista"/>
              <w:numPr>
                <w:ilvl w:val="0"/>
                <w:numId w:val="1"/>
              </w:numPr>
              <w:spacing w:after="0" w:line="240" w:lineRule="auto"/>
              <w:rPr>
                <w:rFonts w:ascii="Arial" w:hAnsi="Arial" w:cs="Arial"/>
                <w:b/>
                <w:lang w:val="es-ES"/>
              </w:rPr>
            </w:pPr>
            <w:r w:rsidRPr="000319D7">
              <w:rPr>
                <w:rFonts w:ascii="Arial" w:hAnsi="Arial" w:cs="Arial"/>
                <w:b/>
                <w:lang w:val="es-ES"/>
              </w:rPr>
              <w:t>OBJETIVO</w:t>
            </w:r>
          </w:p>
        </w:tc>
      </w:tr>
      <w:tr w:rsidR="00E816D3" w:rsidRPr="000319D7" w:rsidTr="00482802">
        <w:tc>
          <w:tcPr>
            <w:tcW w:w="5000" w:type="pct"/>
            <w:gridSpan w:val="6"/>
            <w:tcBorders>
              <w:bottom w:val="single" w:sz="4" w:space="0" w:color="auto"/>
            </w:tcBorders>
          </w:tcPr>
          <w:p w:rsidR="003F09AB" w:rsidRPr="003F09AB" w:rsidRDefault="00437A8D" w:rsidP="003F09AB">
            <w:pPr>
              <w:pStyle w:val="Textoindependiente"/>
              <w:jc w:val="both"/>
              <w:rPr>
                <w:lang w:val="es-CO"/>
              </w:rPr>
            </w:pPr>
            <w:r w:rsidRPr="00637245">
              <w:rPr>
                <w:lang w:val="es-CO"/>
              </w:rPr>
              <w:t>Establecer</w:t>
            </w:r>
            <w:r w:rsidR="00EC087F" w:rsidRPr="00637245">
              <w:rPr>
                <w:lang w:val="es-CO"/>
              </w:rPr>
              <w:t xml:space="preserve"> las políticas o condiciones, actividades, responsabilidades y controles para lograr definir y establecer los lineamientos y actividades necesarias para la ejecución de la Revisión por la Dirección del Sistema Integrado Gestión de la Calidad.</w:t>
            </w:r>
          </w:p>
        </w:tc>
      </w:tr>
      <w:tr w:rsidR="00E816D3" w:rsidRPr="000319D7" w:rsidTr="00482802">
        <w:tc>
          <w:tcPr>
            <w:tcW w:w="5000" w:type="pct"/>
            <w:gridSpan w:val="6"/>
            <w:shd w:val="clear" w:color="auto" w:fill="DBE5F1" w:themeFill="accent1" w:themeFillTint="33"/>
          </w:tcPr>
          <w:p w:rsidR="00E816D3" w:rsidRPr="000319D7" w:rsidRDefault="00E816D3" w:rsidP="00482802">
            <w:pPr>
              <w:pStyle w:val="Prrafodelista"/>
              <w:numPr>
                <w:ilvl w:val="0"/>
                <w:numId w:val="1"/>
              </w:numPr>
              <w:spacing w:after="0" w:line="240" w:lineRule="auto"/>
              <w:rPr>
                <w:rFonts w:ascii="Arial" w:hAnsi="Arial" w:cs="Arial"/>
                <w:b/>
                <w:lang w:val="es-ES"/>
              </w:rPr>
            </w:pPr>
            <w:r w:rsidRPr="000319D7">
              <w:rPr>
                <w:rFonts w:ascii="Arial" w:hAnsi="Arial" w:cs="Arial"/>
                <w:b/>
                <w:lang w:val="es-ES"/>
              </w:rPr>
              <w:t>ALCANCE</w:t>
            </w:r>
          </w:p>
        </w:tc>
      </w:tr>
      <w:tr w:rsidR="00E816D3" w:rsidRPr="000319D7" w:rsidTr="00482802">
        <w:tc>
          <w:tcPr>
            <w:tcW w:w="5000" w:type="pct"/>
            <w:gridSpan w:val="6"/>
            <w:tcBorders>
              <w:bottom w:val="single" w:sz="4" w:space="0" w:color="auto"/>
            </w:tcBorders>
          </w:tcPr>
          <w:p w:rsidR="00E816D3" w:rsidRPr="000319D7" w:rsidRDefault="00E816D3" w:rsidP="00E816D3">
            <w:pPr>
              <w:jc w:val="both"/>
              <w:rPr>
                <w:lang w:val="es-ES"/>
              </w:rPr>
            </w:pPr>
            <w:r w:rsidRPr="000319D7">
              <w:rPr>
                <w:lang w:val="es-ES"/>
              </w:rPr>
              <w:t xml:space="preserve">Inicia con la recopilación de toda la información que ingresa a la alta dirección, contempla la actividad de revisión por la Dirección </w:t>
            </w:r>
            <w:r w:rsidR="00180462" w:rsidRPr="000319D7">
              <w:rPr>
                <w:lang w:val="es-ES"/>
              </w:rPr>
              <w:t>y finaliza</w:t>
            </w:r>
            <w:r w:rsidRPr="000319D7">
              <w:rPr>
                <w:lang w:val="es-ES"/>
              </w:rPr>
              <w:t xml:space="preserve"> </w:t>
            </w:r>
            <w:r w:rsidR="00180462" w:rsidRPr="000319D7">
              <w:rPr>
                <w:lang w:val="es-ES"/>
              </w:rPr>
              <w:t>con el</w:t>
            </w:r>
            <w:r w:rsidRPr="000319D7">
              <w:rPr>
                <w:lang w:val="es-ES"/>
              </w:rPr>
              <w:t xml:space="preserve"> seguimiento a los resultados de la alta revisión. </w:t>
            </w:r>
          </w:p>
        </w:tc>
      </w:tr>
      <w:tr w:rsidR="00E816D3" w:rsidRPr="000319D7" w:rsidTr="00482802">
        <w:tc>
          <w:tcPr>
            <w:tcW w:w="5000" w:type="pct"/>
            <w:gridSpan w:val="6"/>
            <w:shd w:val="clear" w:color="auto" w:fill="DBE5F1" w:themeFill="accent1" w:themeFillTint="33"/>
          </w:tcPr>
          <w:p w:rsidR="00E816D3" w:rsidRPr="000319D7" w:rsidRDefault="00E816D3" w:rsidP="00482802">
            <w:pPr>
              <w:pStyle w:val="Prrafodelista"/>
              <w:numPr>
                <w:ilvl w:val="0"/>
                <w:numId w:val="1"/>
              </w:numPr>
              <w:spacing w:after="0" w:line="240" w:lineRule="auto"/>
              <w:rPr>
                <w:rFonts w:ascii="Arial" w:hAnsi="Arial" w:cs="Arial"/>
                <w:b/>
                <w:lang w:val="es-ES"/>
              </w:rPr>
            </w:pPr>
            <w:r w:rsidRPr="000319D7">
              <w:rPr>
                <w:rFonts w:ascii="Arial" w:hAnsi="Arial" w:cs="Arial"/>
                <w:b/>
                <w:lang w:val="es-ES"/>
              </w:rPr>
              <w:t>DEFINICIONES</w:t>
            </w:r>
          </w:p>
        </w:tc>
      </w:tr>
      <w:tr w:rsidR="00E816D3" w:rsidRPr="000319D7" w:rsidTr="00482802">
        <w:tc>
          <w:tcPr>
            <w:tcW w:w="1372" w:type="pct"/>
            <w:gridSpan w:val="2"/>
            <w:vAlign w:val="center"/>
          </w:tcPr>
          <w:p w:rsidR="00E816D3" w:rsidRPr="00CA3A6A" w:rsidRDefault="00CA3A6A" w:rsidP="00482802">
            <w:pPr>
              <w:jc w:val="center"/>
              <w:rPr>
                <w:b/>
                <w:lang w:val="es-CO"/>
              </w:rPr>
            </w:pPr>
            <w:r w:rsidRPr="00CA3A6A">
              <w:rPr>
                <w:b/>
                <w:lang w:val="es-CO"/>
              </w:rPr>
              <w:t>MEJORA CONTINUA</w:t>
            </w:r>
          </w:p>
        </w:tc>
        <w:tc>
          <w:tcPr>
            <w:tcW w:w="3628" w:type="pct"/>
            <w:gridSpan w:val="4"/>
            <w:vAlign w:val="center"/>
          </w:tcPr>
          <w:p w:rsidR="00E816D3" w:rsidRPr="000319D7" w:rsidRDefault="00E816D3" w:rsidP="00E816D3">
            <w:pPr>
              <w:jc w:val="both"/>
              <w:rPr>
                <w:lang w:val="es-CO"/>
              </w:rPr>
            </w:pPr>
            <w:r w:rsidRPr="000319D7">
              <w:rPr>
                <w:lang w:val="es-CO"/>
              </w:rPr>
              <w:t>Actividad recurrente para aumentar la capacidad para cumplir los requisitos.</w:t>
            </w:r>
          </w:p>
        </w:tc>
      </w:tr>
      <w:tr w:rsidR="003F09AB" w:rsidRPr="000319D7" w:rsidTr="00482802">
        <w:tc>
          <w:tcPr>
            <w:tcW w:w="1372" w:type="pct"/>
            <w:gridSpan w:val="2"/>
            <w:vAlign w:val="center"/>
          </w:tcPr>
          <w:p w:rsidR="003F09AB" w:rsidRPr="003F09AB" w:rsidRDefault="003F09AB" w:rsidP="00482802">
            <w:pPr>
              <w:jc w:val="center"/>
              <w:rPr>
                <w:b/>
              </w:rPr>
            </w:pPr>
            <w:r w:rsidRPr="003F09AB">
              <w:rPr>
                <w:rFonts w:eastAsiaTheme="minorHAnsi"/>
                <w:b/>
                <w:bCs/>
                <w:szCs w:val="23"/>
                <w:lang w:val="es-CO" w:eastAsia="en-US"/>
              </w:rPr>
              <w:t>REVISIÓN</w:t>
            </w:r>
          </w:p>
        </w:tc>
        <w:tc>
          <w:tcPr>
            <w:tcW w:w="3628" w:type="pct"/>
            <w:gridSpan w:val="4"/>
            <w:vAlign w:val="center"/>
          </w:tcPr>
          <w:p w:rsidR="003F09AB" w:rsidRPr="003F09AB" w:rsidRDefault="003F09AB" w:rsidP="003F09AB">
            <w:pPr>
              <w:autoSpaceDE w:val="0"/>
              <w:autoSpaceDN w:val="0"/>
              <w:adjustRightInd w:val="0"/>
              <w:jc w:val="both"/>
              <w:rPr>
                <w:rFonts w:ascii="ArialNarrow" w:eastAsiaTheme="minorHAnsi" w:hAnsi="ArialNarrow" w:cs="ArialNarrow"/>
                <w:lang w:val="es-CO" w:eastAsia="en-US"/>
              </w:rPr>
            </w:pPr>
            <w:r w:rsidRPr="003F09AB">
              <w:rPr>
                <w:rFonts w:ascii="ArialNarrow" w:eastAsiaTheme="minorHAnsi" w:hAnsi="ArialNarrow" w:cs="ArialNarrow"/>
                <w:lang w:val="es-CO" w:eastAsia="en-US"/>
              </w:rPr>
              <w:t>Actividad emprendida para asegurar la conveniencia, adecuación, eficacia, eficiencia y efectividad del tema objeto de la revisión para alcanzar los objetivos establecidos.</w:t>
            </w:r>
          </w:p>
        </w:tc>
      </w:tr>
      <w:tr w:rsidR="00E816D3" w:rsidRPr="000319D7" w:rsidTr="00482802">
        <w:tc>
          <w:tcPr>
            <w:tcW w:w="1372" w:type="pct"/>
            <w:gridSpan w:val="2"/>
            <w:vAlign w:val="center"/>
          </w:tcPr>
          <w:p w:rsidR="00E816D3" w:rsidRPr="00CA3A6A" w:rsidRDefault="00CA3A6A" w:rsidP="00482802">
            <w:pPr>
              <w:jc w:val="center"/>
              <w:rPr>
                <w:b/>
                <w:lang w:val="es-CO"/>
              </w:rPr>
            </w:pPr>
            <w:r w:rsidRPr="00CA3A6A">
              <w:rPr>
                <w:b/>
                <w:lang w:val="es-CO"/>
              </w:rPr>
              <w:t>EFICIENCIA</w:t>
            </w:r>
          </w:p>
        </w:tc>
        <w:tc>
          <w:tcPr>
            <w:tcW w:w="3628" w:type="pct"/>
            <w:gridSpan w:val="4"/>
            <w:vAlign w:val="center"/>
          </w:tcPr>
          <w:p w:rsidR="00E816D3" w:rsidRPr="000319D7" w:rsidRDefault="00E816D3" w:rsidP="00482802">
            <w:pPr>
              <w:jc w:val="both"/>
              <w:rPr>
                <w:lang w:val="es-CO"/>
              </w:rPr>
            </w:pPr>
            <w:r w:rsidRPr="000319D7">
              <w:rPr>
                <w:lang w:val="es-CO"/>
              </w:rPr>
              <w:t xml:space="preserve">Relación entre el resultado alcanzado y los recursos utilizados. </w:t>
            </w:r>
          </w:p>
        </w:tc>
      </w:tr>
      <w:tr w:rsidR="00E816D3" w:rsidRPr="000319D7" w:rsidTr="00482802">
        <w:tc>
          <w:tcPr>
            <w:tcW w:w="1372" w:type="pct"/>
            <w:gridSpan w:val="2"/>
            <w:vAlign w:val="center"/>
          </w:tcPr>
          <w:p w:rsidR="00E816D3" w:rsidRPr="00CA3A6A" w:rsidRDefault="00CA3A6A" w:rsidP="00482802">
            <w:pPr>
              <w:jc w:val="center"/>
              <w:rPr>
                <w:b/>
                <w:lang w:val="es-CO"/>
              </w:rPr>
            </w:pPr>
            <w:r w:rsidRPr="00CA3A6A">
              <w:rPr>
                <w:b/>
                <w:lang w:val="es-CO"/>
              </w:rPr>
              <w:t>EFECTIVIDAD</w:t>
            </w:r>
          </w:p>
        </w:tc>
        <w:tc>
          <w:tcPr>
            <w:tcW w:w="3628" w:type="pct"/>
            <w:gridSpan w:val="4"/>
            <w:vAlign w:val="center"/>
          </w:tcPr>
          <w:p w:rsidR="00E816D3" w:rsidRPr="000319D7" w:rsidRDefault="00F65609" w:rsidP="00F65609">
            <w:pPr>
              <w:jc w:val="both"/>
              <w:rPr>
                <w:lang w:val="es-CO"/>
              </w:rPr>
            </w:pPr>
            <w:r w:rsidRPr="000319D7">
              <w:rPr>
                <w:lang w:val="es-CO"/>
              </w:rPr>
              <w:t xml:space="preserve">Medida del impacto de la gestión tanto en el logro de los resultados planificados, como en el manejo de los recursos utilizados y disponibles. </w:t>
            </w:r>
          </w:p>
        </w:tc>
      </w:tr>
      <w:tr w:rsidR="00E816D3" w:rsidRPr="000319D7" w:rsidTr="00482802">
        <w:tc>
          <w:tcPr>
            <w:tcW w:w="1372" w:type="pct"/>
            <w:gridSpan w:val="2"/>
            <w:vAlign w:val="center"/>
          </w:tcPr>
          <w:p w:rsidR="00E816D3" w:rsidRPr="00CA3A6A" w:rsidRDefault="00CA3A6A" w:rsidP="00482802">
            <w:pPr>
              <w:jc w:val="center"/>
              <w:rPr>
                <w:b/>
                <w:lang w:val="es-CO"/>
              </w:rPr>
            </w:pPr>
            <w:r w:rsidRPr="00CA3A6A">
              <w:rPr>
                <w:b/>
                <w:lang w:val="es-CO"/>
              </w:rPr>
              <w:t>EFICACIA</w:t>
            </w:r>
          </w:p>
        </w:tc>
        <w:tc>
          <w:tcPr>
            <w:tcW w:w="3628" w:type="pct"/>
            <w:gridSpan w:val="4"/>
            <w:vAlign w:val="center"/>
          </w:tcPr>
          <w:p w:rsidR="00F65609" w:rsidRPr="000319D7" w:rsidRDefault="00F65609" w:rsidP="00F65609">
            <w:pPr>
              <w:jc w:val="both"/>
              <w:rPr>
                <w:lang w:val="es-CO"/>
              </w:rPr>
            </w:pPr>
            <w:r w:rsidRPr="000319D7">
              <w:rPr>
                <w:lang w:val="es-CO"/>
              </w:rPr>
              <w:t xml:space="preserve">Grado en el que se realizan las actividades planificadas y se alcanzan los </w:t>
            </w:r>
          </w:p>
          <w:p w:rsidR="00E816D3" w:rsidRPr="000319D7" w:rsidRDefault="00FD2016" w:rsidP="00482802">
            <w:pPr>
              <w:jc w:val="both"/>
              <w:rPr>
                <w:lang w:val="es-CO"/>
              </w:rPr>
            </w:pPr>
            <w:r w:rsidRPr="000319D7">
              <w:rPr>
                <w:lang w:val="es-CO"/>
              </w:rPr>
              <w:t>Resultados</w:t>
            </w:r>
            <w:r w:rsidR="00F65609" w:rsidRPr="000319D7">
              <w:rPr>
                <w:lang w:val="es-CO"/>
              </w:rPr>
              <w:t xml:space="preserve"> planificados. </w:t>
            </w:r>
          </w:p>
        </w:tc>
      </w:tr>
      <w:tr w:rsidR="00E816D3" w:rsidRPr="000319D7" w:rsidTr="00482802">
        <w:tc>
          <w:tcPr>
            <w:tcW w:w="5000" w:type="pct"/>
            <w:gridSpan w:val="6"/>
            <w:shd w:val="clear" w:color="auto" w:fill="DBE5F1" w:themeFill="accent1" w:themeFillTint="33"/>
            <w:vAlign w:val="center"/>
          </w:tcPr>
          <w:p w:rsidR="00E816D3" w:rsidRPr="000319D7" w:rsidRDefault="00E816D3" w:rsidP="00482802">
            <w:pPr>
              <w:pStyle w:val="Prrafodelista"/>
              <w:numPr>
                <w:ilvl w:val="0"/>
                <w:numId w:val="1"/>
              </w:numPr>
              <w:spacing w:after="0" w:line="240" w:lineRule="auto"/>
              <w:rPr>
                <w:rFonts w:ascii="Arial" w:eastAsia="Times New Roman" w:hAnsi="Arial" w:cs="Arial"/>
                <w:b/>
                <w:lang w:val="es-ES" w:eastAsia="es-CO"/>
              </w:rPr>
            </w:pPr>
            <w:r w:rsidRPr="000319D7">
              <w:rPr>
                <w:rFonts w:ascii="Arial" w:eastAsia="Times New Roman" w:hAnsi="Arial" w:cs="Arial"/>
                <w:b/>
                <w:lang w:val="es-ES" w:eastAsia="es-CO"/>
              </w:rPr>
              <w:t>DOCUMENTOS DE REFERENCIA Y NORMATIVIDAD</w:t>
            </w:r>
          </w:p>
        </w:tc>
      </w:tr>
      <w:tr w:rsidR="00E816D3" w:rsidRPr="000319D7" w:rsidTr="00482802">
        <w:tc>
          <w:tcPr>
            <w:tcW w:w="5000" w:type="pct"/>
            <w:gridSpan w:val="6"/>
            <w:vAlign w:val="center"/>
          </w:tcPr>
          <w:p w:rsidR="00E816D3" w:rsidRPr="000319D7" w:rsidRDefault="00A2396D" w:rsidP="00482802">
            <w:pPr>
              <w:jc w:val="both"/>
              <w:rPr>
                <w:lang w:val="es-ES"/>
              </w:rPr>
            </w:pPr>
            <w:r>
              <w:rPr>
                <w:lang w:val="es-ES"/>
              </w:rPr>
              <w:t>Decreto 1499 del 2017</w:t>
            </w:r>
            <w:r w:rsidR="00E816D3" w:rsidRPr="000319D7">
              <w:rPr>
                <w:lang w:val="es-ES"/>
              </w:rPr>
              <w:t xml:space="preserve"> </w:t>
            </w:r>
            <w:r w:rsidR="00F96D08">
              <w:rPr>
                <w:lang w:val="es-ES"/>
              </w:rPr>
              <w:t>“por medio del cual se modifica el decreto 1083 del 2015, decreto único reglamentario del sector función pública, en lo relacionado con el sistema de gestión establecido en el artículo 133 de la ley 1753 del 2015.</w:t>
            </w:r>
          </w:p>
        </w:tc>
      </w:tr>
      <w:tr w:rsidR="007711E9" w:rsidRPr="000319D7" w:rsidTr="00482802">
        <w:tc>
          <w:tcPr>
            <w:tcW w:w="5000" w:type="pct"/>
            <w:gridSpan w:val="6"/>
            <w:vAlign w:val="center"/>
          </w:tcPr>
          <w:p w:rsidR="007711E9" w:rsidRPr="007711E9" w:rsidRDefault="007711E9" w:rsidP="00482802">
            <w:pPr>
              <w:jc w:val="both"/>
              <w:rPr>
                <w:lang w:val="es-CO"/>
              </w:rPr>
            </w:pPr>
            <w:r w:rsidRPr="007711E9">
              <w:rPr>
                <w:rFonts w:eastAsiaTheme="minorHAnsi"/>
                <w:lang w:val="es-CO" w:eastAsia="en-US"/>
              </w:rPr>
              <w:t>Resolución 21 del 21 de Junio de 2014 “por medio de la cual se adopta el Sistema Integrado de Gestión de Calidad”</w:t>
            </w:r>
          </w:p>
        </w:tc>
      </w:tr>
      <w:tr w:rsidR="00E816D3" w:rsidRPr="000319D7" w:rsidTr="00482802">
        <w:tc>
          <w:tcPr>
            <w:tcW w:w="5000" w:type="pct"/>
            <w:gridSpan w:val="6"/>
            <w:tcBorders>
              <w:bottom w:val="single" w:sz="4" w:space="0" w:color="auto"/>
            </w:tcBorders>
            <w:shd w:val="clear" w:color="auto" w:fill="DBE5F1" w:themeFill="accent1" w:themeFillTint="33"/>
            <w:vAlign w:val="center"/>
          </w:tcPr>
          <w:p w:rsidR="00E816D3" w:rsidRPr="000319D7" w:rsidRDefault="00E816D3" w:rsidP="00482802">
            <w:pPr>
              <w:pStyle w:val="Prrafodelista"/>
              <w:numPr>
                <w:ilvl w:val="0"/>
                <w:numId w:val="1"/>
              </w:numPr>
              <w:spacing w:after="0" w:line="240" w:lineRule="auto"/>
              <w:rPr>
                <w:rFonts w:ascii="Arial" w:eastAsia="Times New Roman" w:hAnsi="Arial" w:cs="Arial"/>
                <w:b/>
                <w:lang w:val="es-ES" w:eastAsia="es-CO"/>
              </w:rPr>
            </w:pPr>
            <w:r w:rsidRPr="000319D7">
              <w:rPr>
                <w:rFonts w:ascii="Arial" w:eastAsia="Times New Roman" w:hAnsi="Arial" w:cs="Arial"/>
                <w:b/>
                <w:lang w:val="es-ES" w:eastAsia="es-CO"/>
              </w:rPr>
              <w:t>RESPONSABLE DEL PROCEDIMIENTO</w:t>
            </w:r>
          </w:p>
        </w:tc>
      </w:tr>
      <w:tr w:rsidR="00E816D3" w:rsidRPr="000319D7" w:rsidTr="00482802">
        <w:trPr>
          <w:trHeight w:val="309"/>
        </w:trPr>
        <w:tc>
          <w:tcPr>
            <w:tcW w:w="5000" w:type="pct"/>
            <w:gridSpan w:val="6"/>
            <w:tcBorders>
              <w:bottom w:val="single" w:sz="4" w:space="0" w:color="auto"/>
            </w:tcBorders>
            <w:shd w:val="clear" w:color="auto" w:fill="FFFFFF" w:themeFill="background1"/>
            <w:vAlign w:val="center"/>
          </w:tcPr>
          <w:p w:rsidR="007711E9" w:rsidRDefault="007711E9" w:rsidP="00B26E5B">
            <w:pPr>
              <w:rPr>
                <w:lang w:val="es-ES"/>
              </w:rPr>
            </w:pPr>
          </w:p>
          <w:p w:rsidR="00E816D3" w:rsidRPr="000319D7" w:rsidRDefault="00EC087F" w:rsidP="00B26E5B">
            <w:pPr>
              <w:rPr>
                <w:lang w:val="es-ES"/>
              </w:rPr>
            </w:pPr>
            <w:r>
              <w:rPr>
                <w:lang w:val="es-ES"/>
              </w:rPr>
              <w:t xml:space="preserve">Director </w:t>
            </w:r>
            <w:r w:rsidR="00A2396D">
              <w:rPr>
                <w:lang w:val="es-ES"/>
              </w:rPr>
              <w:t xml:space="preserve">Administrativo </w:t>
            </w:r>
            <w:r w:rsidR="00A2396D" w:rsidRPr="000319D7">
              <w:rPr>
                <w:lang w:val="es-ES"/>
              </w:rPr>
              <w:t>(</w:t>
            </w:r>
            <w:r>
              <w:rPr>
                <w:lang w:val="es-ES"/>
              </w:rPr>
              <w:t>Área Administrativa</w:t>
            </w:r>
            <w:r w:rsidR="00B26E5B" w:rsidRPr="000319D7">
              <w:rPr>
                <w:lang w:val="es-ES"/>
              </w:rPr>
              <w:t>)</w:t>
            </w:r>
          </w:p>
          <w:p w:rsidR="00B26E5B" w:rsidRPr="000319D7" w:rsidRDefault="00B26E5B" w:rsidP="00B26E5B">
            <w:pPr>
              <w:rPr>
                <w:lang w:val="es-ES"/>
              </w:rPr>
            </w:pPr>
            <w:r w:rsidRPr="000319D7">
              <w:rPr>
                <w:lang w:val="es-ES"/>
              </w:rPr>
              <w:t xml:space="preserve">Responsable de cada proceso (Todas las </w:t>
            </w:r>
            <w:r w:rsidR="00A2396D" w:rsidRPr="000319D7">
              <w:rPr>
                <w:lang w:val="es-ES"/>
              </w:rPr>
              <w:t>Áreas)</w:t>
            </w:r>
          </w:p>
          <w:p w:rsidR="00B26E5B" w:rsidRPr="000319D7" w:rsidRDefault="00B26E5B" w:rsidP="00B26E5B">
            <w:pPr>
              <w:rPr>
                <w:lang w:val="es-ES"/>
              </w:rPr>
            </w:pPr>
          </w:p>
        </w:tc>
      </w:tr>
      <w:tr w:rsidR="00E816D3" w:rsidRPr="000319D7" w:rsidTr="00482802">
        <w:tc>
          <w:tcPr>
            <w:tcW w:w="5000" w:type="pct"/>
            <w:gridSpan w:val="6"/>
            <w:tcBorders>
              <w:bottom w:val="single" w:sz="4" w:space="0" w:color="auto"/>
            </w:tcBorders>
            <w:shd w:val="clear" w:color="auto" w:fill="DBE5F1" w:themeFill="accent1" w:themeFillTint="33"/>
            <w:vAlign w:val="center"/>
          </w:tcPr>
          <w:p w:rsidR="00E816D3" w:rsidRPr="000319D7" w:rsidRDefault="00E816D3" w:rsidP="00482802">
            <w:pPr>
              <w:pStyle w:val="Prrafodelista"/>
              <w:numPr>
                <w:ilvl w:val="0"/>
                <w:numId w:val="1"/>
              </w:numPr>
              <w:spacing w:after="0" w:line="240" w:lineRule="auto"/>
              <w:rPr>
                <w:rFonts w:ascii="Arial" w:eastAsia="Times New Roman" w:hAnsi="Arial" w:cs="Arial"/>
                <w:b/>
                <w:lang w:val="es-ES" w:eastAsia="es-CO"/>
              </w:rPr>
            </w:pPr>
            <w:r w:rsidRPr="000319D7">
              <w:rPr>
                <w:rFonts w:ascii="Arial" w:eastAsia="Times New Roman" w:hAnsi="Arial" w:cs="Arial"/>
                <w:b/>
                <w:lang w:val="es-ES" w:eastAsia="es-CO"/>
              </w:rPr>
              <w:t>RELACIÓN DE FORMATOS Y ANEXOS</w:t>
            </w:r>
          </w:p>
        </w:tc>
      </w:tr>
      <w:tr w:rsidR="00E816D3" w:rsidRPr="000319D7" w:rsidTr="00482802">
        <w:trPr>
          <w:trHeight w:val="573"/>
        </w:trPr>
        <w:tc>
          <w:tcPr>
            <w:tcW w:w="5000" w:type="pct"/>
            <w:gridSpan w:val="6"/>
            <w:tcBorders>
              <w:bottom w:val="single" w:sz="4" w:space="0" w:color="auto"/>
            </w:tcBorders>
            <w:shd w:val="clear" w:color="auto" w:fill="auto"/>
            <w:vAlign w:val="center"/>
          </w:tcPr>
          <w:p w:rsidR="00FD2016" w:rsidRPr="007711E9" w:rsidRDefault="00043631" w:rsidP="004E1EF4">
            <w:pPr>
              <w:tabs>
                <w:tab w:val="left" w:pos="993"/>
                <w:tab w:val="left" w:pos="2035"/>
              </w:tabs>
              <w:jc w:val="both"/>
              <w:rPr>
                <w:bCs/>
                <w:lang w:val="es-CO"/>
              </w:rPr>
            </w:pPr>
            <w:r>
              <w:rPr>
                <w:bCs/>
                <w:lang w:val="es-CO"/>
              </w:rPr>
              <w:t>ES-GC-PC-002-FM-001</w:t>
            </w:r>
            <w:r w:rsidRPr="000319D7">
              <w:rPr>
                <w:bCs/>
                <w:lang w:val="es-CO"/>
              </w:rPr>
              <w:t xml:space="preserve"> </w:t>
            </w:r>
            <w:r w:rsidRPr="000319D7">
              <w:rPr>
                <w:lang w:val="es-CO"/>
              </w:rPr>
              <w:t>Formato</w:t>
            </w:r>
            <w:r>
              <w:rPr>
                <w:lang w:val="es-CO"/>
              </w:rPr>
              <w:t xml:space="preserve"> Acta de Revisión por la Dirección</w:t>
            </w:r>
          </w:p>
        </w:tc>
      </w:tr>
      <w:tr w:rsidR="00E816D3" w:rsidRPr="000319D7" w:rsidTr="00482802">
        <w:trPr>
          <w:cantSplit/>
        </w:trPr>
        <w:tc>
          <w:tcPr>
            <w:tcW w:w="5000" w:type="pct"/>
            <w:gridSpan w:val="6"/>
            <w:tcBorders>
              <w:bottom w:val="single" w:sz="4" w:space="0" w:color="auto"/>
            </w:tcBorders>
            <w:shd w:val="clear" w:color="auto" w:fill="DBE5F1" w:themeFill="accent1" w:themeFillTint="33"/>
            <w:vAlign w:val="center"/>
          </w:tcPr>
          <w:p w:rsidR="00E816D3" w:rsidRPr="000319D7" w:rsidRDefault="00E816D3" w:rsidP="00482802">
            <w:pPr>
              <w:pStyle w:val="Prrafodelista"/>
              <w:numPr>
                <w:ilvl w:val="0"/>
                <w:numId w:val="1"/>
              </w:numPr>
              <w:spacing w:after="0" w:line="240" w:lineRule="auto"/>
              <w:rPr>
                <w:rFonts w:ascii="Arial" w:eastAsia="Times New Roman" w:hAnsi="Arial" w:cs="Arial"/>
                <w:b/>
                <w:sz w:val="20"/>
                <w:szCs w:val="20"/>
                <w:lang w:val="es-ES" w:eastAsia="es-CO"/>
              </w:rPr>
            </w:pPr>
            <w:r w:rsidRPr="000319D7">
              <w:rPr>
                <w:rFonts w:ascii="Arial" w:eastAsia="Times New Roman" w:hAnsi="Arial" w:cs="Arial"/>
                <w:b/>
                <w:sz w:val="20"/>
                <w:szCs w:val="20"/>
                <w:lang w:val="es-ES" w:eastAsia="es-CO"/>
              </w:rPr>
              <w:t>DESCRIPCIÓN DE LAS ACTIVIDADES DEL PROCEDIMIENTO</w:t>
            </w:r>
          </w:p>
        </w:tc>
      </w:tr>
      <w:tr w:rsidR="00E816D3" w:rsidRPr="000319D7" w:rsidTr="00482802">
        <w:trPr>
          <w:cantSplit/>
        </w:trPr>
        <w:tc>
          <w:tcPr>
            <w:tcW w:w="280" w:type="pct"/>
            <w:vMerge w:val="restart"/>
            <w:shd w:val="clear" w:color="auto" w:fill="DBE5F1" w:themeFill="accent1" w:themeFillTint="33"/>
            <w:vAlign w:val="center"/>
          </w:tcPr>
          <w:p w:rsidR="00E816D3" w:rsidRPr="000319D7" w:rsidRDefault="00E816D3" w:rsidP="00482802">
            <w:pPr>
              <w:jc w:val="center"/>
              <w:rPr>
                <w:b/>
                <w:lang w:val="es-ES"/>
              </w:rPr>
            </w:pPr>
            <w:r w:rsidRPr="000319D7">
              <w:rPr>
                <w:b/>
                <w:lang w:val="es-ES"/>
              </w:rPr>
              <w:t>No.</w:t>
            </w:r>
          </w:p>
        </w:tc>
        <w:tc>
          <w:tcPr>
            <w:tcW w:w="1666" w:type="pct"/>
            <w:gridSpan w:val="2"/>
            <w:vMerge w:val="restart"/>
            <w:tcBorders>
              <w:bottom w:val="single" w:sz="4" w:space="0" w:color="auto"/>
            </w:tcBorders>
            <w:shd w:val="clear" w:color="auto" w:fill="DBE5F1" w:themeFill="accent1" w:themeFillTint="33"/>
            <w:vAlign w:val="center"/>
          </w:tcPr>
          <w:p w:rsidR="00E816D3" w:rsidRPr="000319D7" w:rsidRDefault="00E816D3" w:rsidP="00482802">
            <w:pPr>
              <w:jc w:val="center"/>
              <w:rPr>
                <w:b/>
                <w:lang w:val="es-ES"/>
              </w:rPr>
            </w:pPr>
            <w:r w:rsidRPr="000319D7">
              <w:rPr>
                <w:b/>
                <w:lang w:val="es-ES"/>
              </w:rPr>
              <w:t>Descripción de la actividad</w:t>
            </w:r>
          </w:p>
        </w:tc>
        <w:tc>
          <w:tcPr>
            <w:tcW w:w="1600" w:type="pct"/>
            <w:gridSpan w:val="2"/>
            <w:tcBorders>
              <w:bottom w:val="single" w:sz="4" w:space="0" w:color="auto"/>
            </w:tcBorders>
            <w:shd w:val="clear" w:color="auto" w:fill="DBE5F1" w:themeFill="accent1" w:themeFillTint="33"/>
            <w:vAlign w:val="center"/>
          </w:tcPr>
          <w:p w:rsidR="00E816D3" w:rsidRPr="000319D7" w:rsidRDefault="00E816D3" w:rsidP="00482802">
            <w:pPr>
              <w:jc w:val="center"/>
              <w:rPr>
                <w:b/>
                <w:lang w:val="es-ES"/>
              </w:rPr>
            </w:pPr>
            <w:r w:rsidRPr="000319D7">
              <w:rPr>
                <w:b/>
                <w:lang w:val="es-ES"/>
              </w:rPr>
              <w:t>Responsable</w:t>
            </w:r>
          </w:p>
        </w:tc>
        <w:tc>
          <w:tcPr>
            <w:tcW w:w="1454" w:type="pct"/>
            <w:vMerge w:val="restart"/>
            <w:shd w:val="clear" w:color="auto" w:fill="DBE5F1" w:themeFill="accent1" w:themeFillTint="33"/>
            <w:vAlign w:val="center"/>
          </w:tcPr>
          <w:p w:rsidR="00E816D3" w:rsidRPr="000319D7" w:rsidRDefault="00E816D3" w:rsidP="00F65609">
            <w:pPr>
              <w:jc w:val="center"/>
              <w:rPr>
                <w:b/>
                <w:sz w:val="18"/>
                <w:szCs w:val="18"/>
                <w:lang w:val="es-ES"/>
              </w:rPr>
            </w:pPr>
            <w:r w:rsidRPr="000319D7">
              <w:rPr>
                <w:b/>
                <w:sz w:val="18"/>
                <w:szCs w:val="18"/>
                <w:lang w:val="es-ES"/>
              </w:rPr>
              <w:t xml:space="preserve">Punto de control </w:t>
            </w:r>
            <w:r w:rsidR="00F65609" w:rsidRPr="000319D7">
              <w:rPr>
                <w:b/>
                <w:sz w:val="18"/>
                <w:szCs w:val="18"/>
                <w:lang w:val="es-ES"/>
              </w:rPr>
              <w:t xml:space="preserve">y/o Registros </w:t>
            </w:r>
          </w:p>
        </w:tc>
      </w:tr>
      <w:tr w:rsidR="00E816D3" w:rsidRPr="000319D7" w:rsidTr="00B26E5B">
        <w:tc>
          <w:tcPr>
            <w:tcW w:w="280" w:type="pct"/>
            <w:vMerge/>
            <w:shd w:val="clear" w:color="auto" w:fill="DBE5F1" w:themeFill="accent1" w:themeFillTint="33"/>
            <w:vAlign w:val="center"/>
          </w:tcPr>
          <w:p w:rsidR="00E816D3" w:rsidRPr="000319D7" w:rsidRDefault="00E816D3" w:rsidP="00482802">
            <w:pPr>
              <w:jc w:val="center"/>
              <w:rPr>
                <w:lang w:val="es-ES"/>
              </w:rPr>
            </w:pPr>
          </w:p>
        </w:tc>
        <w:tc>
          <w:tcPr>
            <w:tcW w:w="1666" w:type="pct"/>
            <w:gridSpan w:val="2"/>
            <w:vMerge/>
            <w:shd w:val="clear" w:color="auto" w:fill="DBE5F1" w:themeFill="accent1" w:themeFillTint="33"/>
            <w:vAlign w:val="center"/>
          </w:tcPr>
          <w:p w:rsidR="00E816D3" w:rsidRPr="000319D7" w:rsidRDefault="00E816D3" w:rsidP="00482802">
            <w:pPr>
              <w:jc w:val="both"/>
              <w:rPr>
                <w:lang w:val="es-ES"/>
              </w:rPr>
            </w:pPr>
          </w:p>
        </w:tc>
        <w:tc>
          <w:tcPr>
            <w:tcW w:w="806" w:type="pct"/>
            <w:tcBorders>
              <w:right w:val="single" w:sz="4" w:space="0" w:color="auto"/>
            </w:tcBorders>
            <w:shd w:val="clear" w:color="auto" w:fill="DBE5F1" w:themeFill="accent1" w:themeFillTint="33"/>
            <w:vAlign w:val="center"/>
          </w:tcPr>
          <w:p w:rsidR="00E816D3" w:rsidRPr="000319D7" w:rsidRDefault="00E816D3" w:rsidP="00482802">
            <w:pPr>
              <w:jc w:val="center"/>
              <w:rPr>
                <w:b/>
                <w:lang w:val="es-ES"/>
              </w:rPr>
            </w:pPr>
            <w:r w:rsidRPr="000319D7">
              <w:rPr>
                <w:b/>
                <w:lang w:val="es-ES"/>
              </w:rPr>
              <w:t>Área</w:t>
            </w:r>
          </w:p>
        </w:tc>
        <w:tc>
          <w:tcPr>
            <w:tcW w:w="794" w:type="pct"/>
            <w:tcBorders>
              <w:left w:val="single" w:sz="4" w:space="0" w:color="auto"/>
            </w:tcBorders>
            <w:shd w:val="clear" w:color="auto" w:fill="DBE5F1" w:themeFill="accent1" w:themeFillTint="33"/>
            <w:vAlign w:val="center"/>
          </w:tcPr>
          <w:p w:rsidR="00E816D3" w:rsidRPr="000319D7" w:rsidRDefault="00E816D3" w:rsidP="00482802">
            <w:pPr>
              <w:jc w:val="center"/>
              <w:rPr>
                <w:b/>
                <w:lang w:val="es-ES"/>
              </w:rPr>
            </w:pPr>
            <w:r w:rsidRPr="000319D7">
              <w:rPr>
                <w:b/>
                <w:lang w:val="es-ES"/>
              </w:rPr>
              <w:t>Cargo</w:t>
            </w:r>
          </w:p>
        </w:tc>
        <w:tc>
          <w:tcPr>
            <w:tcW w:w="1454" w:type="pct"/>
            <w:vMerge/>
            <w:shd w:val="clear" w:color="auto" w:fill="DBE5F1" w:themeFill="accent1" w:themeFillTint="33"/>
            <w:vAlign w:val="center"/>
          </w:tcPr>
          <w:p w:rsidR="00E816D3" w:rsidRPr="000319D7" w:rsidRDefault="00E816D3" w:rsidP="00482802">
            <w:pPr>
              <w:jc w:val="center"/>
              <w:rPr>
                <w:color w:val="FF0000"/>
                <w:sz w:val="22"/>
                <w:szCs w:val="22"/>
                <w:lang w:val="es-ES"/>
              </w:rPr>
            </w:pPr>
          </w:p>
        </w:tc>
      </w:tr>
      <w:tr w:rsidR="003F09AB" w:rsidRPr="000319D7" w:rsidTr="00B26E5B">
        <w:tc>
          <w:tcPr>
            <w:tcW w:w="280" w:type="pct"/>
            <w:vAlign w:val="center"/>
          </w:tcPr>
          <w:p w:rsidR="003F09AB" w:rsidRPr="000319D7" w:rsidRDefault="006F6CE4" w:rsidP="00482802">
            <w:pPr>
              <w:jc w:val="center"/>
              <w:rPr>
                <w:lang w:val="es-ES"/>
              </w:rPr>
            </w:pPr>
            <w:r>
              <w:rPr>
                <w:lang w:val="es-ES"/>
              </w:rPr>
              <w:t>1</w:t>
            </w:r>
          </w:p>
        </w:tc>
        <w:tc>
          <w:tcPr>
            <w:tcW w:w="1666" w:type="pct"/>
            <w:gridSpan w:val="2"/>
            <w:vAlign w:val="center"/>
          </w:tcPr>
          <w:p w:rsidR="004E1EF4" w:rsidRDefault="004E1EF4" w:rsidP="003F09AB">
            <w:pPr>
              <w:autoSpaceDE w:val="0"/>
              <w:autoSpaceDN w:val="0"/>
              <w:adjustRightInd w:val="0"/>
              <w:jc w:val="both"/>
              <w:rPr>
                <w:rFonts w:eastAsiaTheme="minorHAnsi"/>
                <w:b/>
                <w:bCs/>
                <w:sz w:val="18"/>
                <w:szCs w:val="18"/>
                <w:lang w:val="es-CO" w:eastAsia="en-US"/>
              </w:rPr>
            </w:pPr>
          </w:p>
          <w:p w:rsidR="003F09AB" w:rsidRPr="004E1EF4" w:rsidRDefault="003F09AB" w:rsidP="003F09AB">
            <w:pPr>
              <w:autoSpaceDE w:val="0"/>
              <w:autoSpaceDN w:val="0"/>
              <w:adjustRightInd w:val="0"/>
              <w:jc w:val="both"/>
              <w:rPr>
                <w:rFonts w:eastAsiaTheme="minorHAnsi"/>
                <w:b/>
                <w:bCs/>
                <w:sz w:val="18"/>
                <w:szCs w:val="18"/>
                <w:lang w:val="es-CO" w:eastAsia="en-US"/>
              </w:rPr>
            </w:pPr>
            <w:r w:rsidRPr="004E1EF4">
              <w:rPr>
                <w:rFonts w:eastAsiaTheme="minorHAnsi"/>
                <w:b/>
                <w:bCs/>
                <w:sz w:val="18"/>
                <w:szCs w:val="18"/>
                <w:lang w:val="es-CO" w:eastAsia="en-US"/>
              </w:rPr>
              <w:t>Programar y planear reunión de la alta dirección:</w:t>
            </w:r>
          </w:p>
          <w:p w:rsidR="003F09AB" w:rsidRPr="004E1EF4" w:rsidRDefault="003F09AB" w:rsidP="003F09AB">
            <w:pPr>
              <w:autoSpaceDE w:val="0"/>
              <w:autoSpaceDN w:val="0"/>
              <w:adjustRightInd w:val="0"/>
              <w:jc w:val="both"/>
              <w:rPr>
                <w:rFonts w:eastAsiaTheme="minorHAnsi"/>
                <w:b/>
                <w:bCs/>
                <w:sz w:val="18"/>
                <w:szCs w:val="18"/>
                <w:lang w:val="es-CO" w:eastAsia="en-US"/>
              </w:rPr>
            </w:pPr>
            <w:r w:rsidRPr="004E1EF4">
              <w:rPr>
                <w:rFonts w:eastAsiaTheme="minorHAnsi"/>
                <w:b/>
                <w:bCs/>
                <w:sz w:val="18"/>
                <w:szCs w:val="18"/>
                <w:lang w:val="es-CO" w:eastAsia="en-US"/>
              </w:rPr>
              <w:t xml:space="preserve"> </w:t>
            </w:r>
          </w:p>
          <w:p w:rsidR="003F09AB" w:rsidRPr="004E1EF4" w:rsidRDefault="003F09AB" w:rsidP="003F09AB">
            <w:pPr>
              <w:autoSpaceDE w:val="0"/>
              <w:autoSpaceDN w:val="0"/>
              <w:adjustRightInd w:val="0"/>
              <w:jc w:val="both"/>
              <w:rPr>
                <w:rFonts w:eastAsiaTheme="minorHAnsi"/>
                <w:sz w:val="18"/>
                <w:szCs w:val="18"/>
                <w:lang w:val="es-CO" w:eastAsia="en-US"/>
              </w:rPr>
            </w:pPr>
            <w:r w:rsidRPr="004E1EF4">
              <w:rPr>
                <w:rFonts w:eastAsiaTheme="minorHAnsi"/>
                <w:sz w:val="18"/>
                <w:szCs w:val="18"/>
                <w:lang w:val="es-CO" w:eastAsia="en-US"/>
              </w:rPr>
              <w:t xml:space="preserve">Se debe programar reunión de la Alta dirección cuando se presenten situaciones que puedan afectar el sistema de Gestión de Calidad. </w:t>
            </w:r>
          </w:p>
          <w:p w:rsidR="003F09AB" w:rsidRPr="004E1EF4" w:rsidRDefault="003F09AB" w:rsidP="003F09AB">
            <w:pPr>
              <w:autoSpaceDE w:val="0"/>
              <w:autoSpaceDN w:val="0"/>
              <w:adjustRightInd w:val="0"/>
              <w:jc w:val="both"/>
              <w:rPr>
                <w:rFonts w:eastAsiaTheme="minorHAnsi"/>
                <w:sz w:val="18"/>
                <w:szCs w:val="18"/>
                <w:lang w:val="es-CO" w:eastAsia="en-US"/>
              </w:rPr>
            </w:pPr>
          </w:p>
          <w:p w:rsidR="003F09AB" w:rsidRPr="004E1EF4" w:rsidRDefault="003F09AB" w:rsidP="003F09AB">
            <w:pPr>
              <w:autoSpaceDE w:val="0"/>
              <w:autoSpaceDN w:val="0"/>
              <w:adjustRightInd w:val="0"/>
              <w:jc w:val="both"/>
              <w:rPr>
                <w:rFonts w:eastAsiaTheme="minorHAnsi"/>
                <w:sz w:val="18"/>
                <w:szCs w:val="18"/>
                <w:lang w:val="es-CO" w:eastAsia="en-US"/>
              </w:rPr>
            </w:pPr>
            <w:r w:rsidRPr="004E1EF4">
              <w:rPr>
                <w:rFonts w:eastAsiaTheme="minorHAnsi"/>
                <w:sz w:val="18"/>
                <w:szCs w:val="18"/>
                <w:lang w:val="es-CO" w:eastAsia="en-US"/>
              </w:rPr>
              <w:t>Se debe definir la fecha de la revisión y los temas que serán revisados.</w:t>
            </w:r>
          </w:p>
          <w:p w:rsidR="003F09AB" w:rsidRPr="004E1EF4" w:rsidRDefault="003F09AB" w:rsidP="003F09AB">
            <w:pPr>
              <w:autoSpaceDE w:val="0"/>
              <w:autoSpaceDN w:val="0"/>
              <w:adjustRightInd w:val="0"/>
              <w:rPr>
                <w:b/>
                <w:sz w:val="18"/>
                <w:szCs w:val="18"/>
                <w:lang w:val="es-ES"/>
              </w:rPr>
            </w:pPr>
          </w:p>
        </w:tc>
        <w:tc>
          <w:tcPr>
            <w:tcW w:w="806" w:type="pct"/>
            <w:tcBorders>
              <w:right w:val="single" w:sz="6" w:space="0" w:color="auto"/>
            </w:tcBorders>
            <w:vAlign w:val="center"/>
          </w:tcPr>
          <w:p w:rsidR="003F09AB" w:rsidRPr="004E1EF4" w:rsidRDefault="003F09AB" w:rsidP="00B26E5B">
            <w:pPr>
              <w:jc w:val="center"/>
              <w:rPr>
                <w:rFonts w:eastAsiaTheme="minorHAnsi"/>
                <w:color w:val="000000"/>
                <w:sz w:val="18"/>
                <w:szCs w:val="18"/>
                <w:lang w:val="es-CO" w:eastAsia="en-US"/>
              </w:rPr>
            </w:pPr>
            <w:r w:rsidRPr="004E1EF4">
              <w:rPr>
                <w:rFonts w:eastAsiaTheme="minorHAnsi"/>
                <w:color w:val="000000"/>
                <w:sz w:val="18"/>
                <w:szCs w:val="18"/>
                <w:lang w:val="es-CO" w:eastAsia="en-US"/>
              </w:rPr>
              <w:t xml:space="preserve">Alta Dirección </w:t>
            </w:r>
          </w:p>
        </w:tc>
        <w:tc>
          <w:tcPr>
            <w:tcW w:w="794" w:type="pct"/>
            <w:tcBorders>
              <w:left w:val="single" w:sz="6" w:space="0" w:color="auto"/>
            </w:tcBorders>
            <w:vAlign w:val="center"/>
          </w:tcPr>
          <w:p w:rsidR="003F09AB" w:rsidRPr="004E1EF4" w:rsidRDefault="003F09AB" w:rsidP="003F09AB">
            <w:pPr>
              <w:autoSpaceDE w:val="0"/>
              <w:autoSpaceDN w:val="0"/>
              <w:adjustRightInd w:val="0"/>
              <w:spacing w:line="288" w:lineRule="auto"/>
              <w:jc w:val="center"/>
              <w:rPr>
                <w:rFonts w:eastAsiaTheme="minorHAnsi"/>
                <w:color w:val="000000"/>
                <w:sz w:val="18"/>
                <w:szCs w:val="18"/>
                <w:lang w:val="es-CO" w:eastAsia="en-US"/>
              </w:rPr>
            </w:pPr>
            <w:r w:rsidRPr="004E1EF4">
              <w:rPr>
                <w:rFonts w:eastAsiaTheme="minorHAnsi"/>
                <w:color w:val="000000"/>
                <w:sz w:val="18"/>
                <w:szCs w:val="18"/>
                <w:lang w:val="es-CO" w:eastAsia="en-US"/>
              </w:rPr>
              <w:t>Representante de la Alta Dirección</w:t>
            </w:r>
          </w:p>
          <w:p w:rsidR="003F09AB" w:rsidRPr="004E1EF4" w:rsidRDefault="003F09AB" w:rsidP="00B26E5B">
            <w:pPr>
              <w:autoSpaceDE w:val="0"/>
              <w:autoSpaceDN w:val="0"/>
              <w:adjustRightInd w:val="0"/>
              <w:spacing w:line="288" w:lineRule="auto"/>
              <w:jc w:val="center"/>
              <w:rPr>
                <w:rFonts w:eastAsiaTheme="minorHAnsi"/>
                <w:color w:val="000000"/>
                <w:sz w:val="18"/>
                <w:szCs w:val="18"/>
                <w:lang w:val="es-CO" w:eastAsia="en-US"/>
              </w:rPr>
            </w:pPr>
          </w:p>
        </w:tc>
        <w:tc>
          <w:tcPr>
            <w:tcW w:w="1454" w:type="pct"/>
            <w:vAlign w:val="center"/>
          </w:tcPr>
          <w:p w:rsidR="003F09AB" w:rsidRPr="004E1EF4" w:rsidRDefault="003F09AB" w:rsidP="00F65609">
            <w:pPr>
              <w:jc w:val="both"/>
              <w:rPr>
                <w:sz w:val="18"/>
                <w:szCs w:val="18"/>
                <w:lang w:val="es-ES"/>
              </w:rPr>
            </w:pPr>
            <w:r w:rsidRPr="004E1EF4">
              <w:rPr>
                <w:sz w:val="18"/>
                <w:szCs w:val="18"/>
                <w:lang w:val="es-ES"/>
              </w:rPr>
              <w:t xml:space="preserve">Correo Electrónico u oficio de citación. </w:t>
            </w:r>
          </w:p>
        </w:tc>
      </w:tr>
      <w:tr w:rsidR="00E816D3" w:rsidRPr="000319D7" w:rsidTr="00B26E5B">
        <w:tc>
          <w:tcPr>
            <w:tcW w:w="280" w:type="pct"/>
            <w:vAlign w:val="center"/>
          </w:tcPr>
          <w:p w:rsidR="00E816D3" w:rsidRPr="000319D7" w:rsidRDefault="006F6CE4" w:rsidP="00482802">
            <w:pPr>
              <w:jc w:val="center"/>
              <w:rPr>
                <w:lang w:val="es-ES"/>
              </w:rPr>
            </w:pPr>
            <w:r>
              <w:rPr>
                <w:lang w:val="es-ES"/>
              </w:rPr>
              <w:t>2</w:t>
            </w:r>
          </w:p>
        </w:tc>
        <w:tc>
          <w:tcPr>
            <w:tcW w:w="1666" w:type="pct"/>
            <w:gridSpan w:val="2"/>
            <w:vAlign w:val="center"/>
          </w:tcPr>
          <w:p w:rsidR="003F09AB" w:rsidRPr="004E1EF4" w:rsidRDefault="00F65609" w:rsidP="00F65609">
            <w:pPr>
              <w:jc w:val="both"/>
              <w:rPr>
                <w:b/>
                <w:sz w:val="18"/>
                <w:szCs w:val="18"/>
                <w:lang w:val="es-ES"/>
              </w:rPr>
            </w:pPr>
            <w:r w:rsidRPr="004E1EF4">
              <w:rPr>
                <w:b/>
                <w:sz w:val="18"/>
                <w:szCs w:val="18"/>
                <w:lang w:val="es-ES"/>
              </w:rPr>
              <w:t>Recopilar la información de entrada:</w:t>
            </w:r>
          </w:p>
          <w:p w:rsidR="003F09AB" w:rsidRPr="004E1EF4" w:rsidRDefault="003F09AB" w:rsidP="00F65609">
            <w:pPr>
              <w:jc w:val="both"/>
              <w:rPr>
                <w:b/>
                <w:sz w:val="18"/>
                <w:szCs w:val="18"/>
                <w:lang w:val="es-ES"/>
              </w:rPr>
            </w:pPr>
          </w:p>
          <w:p w:rsidR="00F65609" w:rsidRDefault="00F65609" w:rsidP="00F65609">
            <w:pPr>
              <w:jc w:val="both"/>
              <w:rPr>
                <w:sz w:val="18"/>
                <w:szCs w:val="18"/>
                <w:lang w:val="es-ES"/>
              </w:rPr>
            </w:pPr>
            <w:r w:rsidRPr="004E1EF4">
              <w:rPr>
                <w:b/>
                <w:sz w:val="18"/>
                <w:szCs w:val="18"/>
                <w:lang w:val="es-ES"/>
              </w:rPr>
              <w:lastRenderedPageBreak/>
              <w:t xml:space="preserve"> </w:t>
            </w:r>
            <w:r w:rsidRPr="004E1EF4">
              <w:rPr>
                <w:sz w:val="18"/>
                <w:szCs w:val="18"/>
                <w:lang w:val="es-ES"/>
              </w:rPr>
              <w:t>Preparar toda la información que llega de todos los pr</w:t>
            </w:r>
            <w:r w:rsidR="00EC087F">
              <w:rPr>
                <w:sz w:val="18"/>
                <w:szCs w:val="18"/>
                <w:lang w:val="es-ES"/>
              </w:rPr>
              <w:t>ocesos ejecutados en el instituto</w:t>
            </w:r>
            <w:r w:rsidRPr="004E1EF4">
              <w:rPr>
                <w:sz w:val="18"/>
                <w:szCs w:val="18"/>
                <w:lang w:val="es-ES"/>
              </w:rPr>
              <w:t xml:space="preserve"> para que esta pueda ser revisada por la alta Dirección. </w:t>
            </w:r>
          </w:p>
          <w:p w:rsidR="00EC087F" w:rsidRPr="004E1EF4" w:rsidRDefault="00EC087F" w:rsidP="00F65609">
            <w:pPr>
              <w:jc w:val="both"/>
              <w:rPr>
                <w:sz w:val="18"/>
                <w:szCs w:val="18"/>
                <w:lang w:val="es-ES"/>
              </w:rPr>
            </w:pPr>
          </w:p>
          <w:p w:rsidR="003F09AB" w:rsidRPr="004E1EF4" w:rsidRDefault="003F09AB" w:rsidP="00F65609">
            <w:pPr>
              <w:jc w:val="both"/>
              <w:rPr>
                <w:sz w:val="18"/>
                <w:szCs w:val="18"/>
                <w:lang w:val="es-ES"/>
              </w:rPr>
            </w:pPr>
            <w:r w:rsidRPr="004E1EF4">
              <w:rPr>
                <w:sz w:val="18"/>
                <w:szCs w:val="18"/>
                <w:lang w:val="es-ES"/>
              </w:rPr>
              <w:t xml:space="preserve">Los temas que deben ser estudiados son: </w:t>
            </w:r>
          </w:p>
          <w:p w:rsidR="003F09AB" w:rsidRPr="004E1EF4" w:rsidRDefault="003F09AB" w:rsidP="00F65609">
            <w:pPr>
              <w:jc w:val="both"/>
              <w:rPr>
                <w:sz w:val="18"/>
                <w:szCs w:val="18"/>
                <w:lang w:val="es-ES"/>
              </w:rPr>
            </w:pPr>
          </w:p>
          <w:p w:rsidR="004E1EF4" w:rsidRDefault="004E1EF4" w:rsidP="003F09AB">
            <w:pPr>
              <w:autoSpaceDE w:val="0"/>
              <w:autoSpaceDN w:val="0"/>
              <w:adjustRightInd w:val="0"/>
              <w:jc w:val="both"/>
              <w:rPr>
                <w:rFonts w:eastAsiaTheme="minorHAnsi"/>
                <w:sz w:val="18"/>
                <w:szCs w:val="18"/>
                <w:lang w:val="es-CO" w:eastAsia="en-US"/>
              </w:rPr>
            </w:pPr>
          </w:p>
          <w:p w:rsidR="00E12CDC" w:rsidRDefault="00E12CDC" w:rsidP="003F09AB">
            <w:pPr>
              <w:autoSpaceDE w:val="0"/>
              <w:autoSpaceDN w:val="0"/>
              <w:adjustRightInd w:val="0"/>
              <w:jc w:val="both"/>
              <w:rPr>
                <w:rFonts w:eastAsiaTheme="minorHAnsi"/>
                <w:sz w:val="18"/>
                <w:szCs w:val="18"/>
                <w:lang w:val="es-CO" w:eastAsia="en-US"/>
              </w:rPr>
            </w:pPr>
            <w:r w:rsidRPr="00E12CDC">
              <w:rPr>
                <w:rFonts w:eastAsiaTheme="minorHAnsi"/>
                <w:sz w:val="18"/>
                <w:szCs w:val="18"/>
                <w:lang w:val="es-CO" w:eastAsia="en-US"/>
              </w:rPr>
              <w:t>a)</w:t>
            </w:r>
            <w:r w:rsidRPr="00E12CDC">
              <w:rPr>
                <w:rFonts w:eastAsiaTheme="minorHAnsi"/>
                <w:sz w:val="18"/>
                <w:szCs w:val="18"/>
                <w:lang w:val="es-CO" w:eastAsia="en-US"/>
              </w:rPr>
              <w:tab/>
              <w:t>El estado en el que se encuentran las acciones de las revisiones por la dirección</w:t>
            </w:r>
            <w:r>
              <w:rPr>
                <w:rFonts w:eastAsiaTheme="minorHAnsi"/>
                <w:sz w:val="18"/>
                <w:szCs w:val="18"/>
                <w:lang w:val="es-CO" w:eastAsia="en-US"/>
              </w:rPr>
              <w:t>.</w:t>
            </w:r>
          </w:p>
          <w:p w:rsidR="00E12CDC" w:rsidRDefault="00E12CDC" w:rsidP="003F09AB">
            <w:pPr>
              <w:autoSpaceDE w:val="0"/>
              <w:autoSpaceDN w:val="0"/>
              <w:adjustRightInd w:val="0"/>
              <w:jc w:val="both"/>
              <w:rPr>
                <w:rFonts w:eastAsiaTheme="minorHAnsi"/>
                <w:sz w:val="18"/>
                <w:szCs w:val="18"/>
                <w:lang w:val="es-CO" w:eastAsia="en-US"/>
              </w:rPr>
            </w:pPr>
            <w:r w:rsidRPr="00E12CDC">
              <w:rPr>
                <w:rFonts w:eastAsiaTheme="minorHAnsi"/>
                <w:sz w:val="18"/>
                <w:szCs w:val="18"/>
                <w:lang w:val="es-CO" w:eastAsia="en-US"/>
              </w:rPr>
              <w:t>b)</w:t>
            </w:r>
            <w:r w:rsidRPr="00E12CDC">
              <w:rPr>
                <w:rFonts w:eastAsiaTheme="minorHAnsi"/>
                <w:sz w:val="18"/>
                <w:szCs w:val="18"/>
                <w:lang w:val="es-CO" w:eastAsia="en-US"/>
              </w:rPr>
              <w:tab/>
              <w:t>Los cambios en las cuestiones internas o externas que son referentes al Sistema de Gestión de la Calidad</w:t>
            </w:r>
          </w:p>
          <w:p w:rsidR="00E12CDC" w:rsidRDefault="00E12CDC" w:rsidP="003F09AB">
            <w:pPr>
              <w:autoSpaceDE w:val="0"/>
              <w:autoSpaceDN w:val="0"/>
              <w:adjustRightInd w:val="0"/>
              <w:jc w:val="both"/>
              <w:rPr>
                <w:rFonts w:eastAsiaTheme="minorHAnsi"/>
                <w:sz w:val="18"/>
                <w:szCs w:val="18"/>
                <w:lang w:val="es-CO" w:eastAsia="en-US"/>
              </w:rPr>
            </w:pPr>
            <w:r w:rsidRPr="00E12CDC">
              <w:rPr>
                <w:rFonts w:eastAsiaTheme="minorHAnsi"/>
                <w:sz w:val="18"/>
                <w:szCs w:val="18"/>
                <w:lang w:val="es-CO" w:eastAsia="en-US"/>
              </w:rPr>
              <w:t>c)</w:t>
            </w:r>
            <w:r w:rsidRPr="00E12CDC">
              <w:rPr>
                <w:rFonts w:eastAsiaTheme="minorHAnsi"/>
                <w:sz w:val="18"/>
                <w:szCs w:val="18"/>
                <w:lang w:val="es-CO" w:eastAsia="en-US"/>
              </w:rPr>
              <w:tab/>
              <w:t>La información sobre el desempeño y la eficiencia del Sistema de Gestión de la Calidad incluyen todas las tendencias según:</w:t>
            </w:r>
          </w:p>
          <w:p w:rsidR="00E12CDC" w:rsidRDefault="00E12CDC" w:rsidP="003F09AB">
            <w:pPr>
              <w:autoSpaceDE w:val="0"/>
              <w:autoSpaceDN w:val="0"/>
              <w:adjustRightInd w:val="0"/>
              <w:jc w:val="both"/>
              <w:rPr>
                <w:rFonts w:eastAsiaTheme="minorHAnsi"/>
                <w:sz w:val="18"/>
                <w:szCs w:val="18"/>
                <w:lang w:val="es-CO" w:eastAsia="en-US"/>
              </w:rPr>
            </w:pPr>
          </w:p>
          <w:p w:rsidR="00E12CDC" w:rsidRDefault="00482802" w:rsidP="00482802">
            <w:pPr>
              <w:pStyle w:val="Prrafodelista"/>
              <w:numPr>
                <w:ilvl w:val="0"/>
                <w:numId w:val="4"/>
              </w:numPr>
              <w:autoSpaceDE w:val="0"/>
              <w:autoSpaceDN w:val="0"/>
              <w:adjustRightInd w:val="0"/>
              <w:jc w:val="both"/>
              <w:rPr>
                <w:rFonts w:ascii="Arial" w:eastAsiaTheme="minorHAnsi" w:hAnsi="Arial" w:cs="Arial"/>
                <w:sz w:val="18"/>
                <w:szCs w:val="18"/>
              </w:rPr>
            </w:pPr>
            <w:r w:rsidRPr="00482802">
              <w:rPr>
                <w:rFonts w:ascii="Arial" w:eastAsiaTheme="minorHAnsi" w:hAnsi="Arial" w:cs="Arial"/>
                <w:sz w:val="18"/>
                <w:szCs w:val="18"/>
              </w:rPr>
              <w:t>La satisfacción del cliente y de las partes interesadas.</w:t>
            </w:r>
          </w:p>
          <w:p w:rsidR="00482802" w:rsidRDefault="00482802" w:rsidP="00482802">
            <w:pPr>
              <w:pStyle w:val="Prrafodelista"/>
              <w:numPr>
                <w:ilvl w:val="0"/>
                <w:numId w:val="4"/>
              </w:numPr>
              <w:autoSpaceDE w:val="0"/>
              <w:autoSpaceDN w:val="0"/>
              <w:adjustRightInd w:val="0"/>
              <w:jc w:val="both"/>
              <w:rPr>
                <w:rFonts w:ascii="Arial" w:eastAsiaTheme="minorHAnsi" w:hAnsi="Arial" w:cs="Arial"/>
                <w:sz w:val="18"/>
                <w:szCs w:val="18"/>
              </w:rPr>
            </w:pPr>
            <w:r w:rsidRPr="00482802">
              <w:rPr>
                <w:rFonts w:ascii="Arial" w:eastAsiaTheme="minorHAnsi" w:hAnsi="Arial" w:cs="Arial"/>
                <w:sz w:val="18"/>
                <w:szCs w:val="18"/>
              </w:rPr>
              <w:t>El grado en el que se han conseguido los objetivos de la calidad</w:t>
            </w:r>
            <w:r>
              <w:rPr>
                <w:rFonts w:ascii="Arial" w:eastAsiaTheme="minorHAnsi" w:hAnsi="Arial" w:cs="Arial"/>
                <w:sz w:val="18"/>
                <w:szCs w:val="18"/>
              </w:rPr>
              <w:t>,</w:t>
            </w:r>
          </w:p>
          <w:p w:rsidR="00482802" w:rsidRDefault="00482802" w:rsidP="00482802">
            <w:pPr>
              <w:pStyle w:val="Prrafodelista"/>
              <w:numPr>
                <w:ilvl w:val="0"/>
                <w:numId w:val="4"/>
              </w:numPr>
              <w:autoSpaceDE w:val="0"/>
              <w:autoSpaceDN w:val="0"/>
              <w:adjustRightInd w:val="0"/>
              <w:jc w:val="both"/>
              <w:rPr>
                <w:rFonts w:ascii="Arial" w:eastAsiaTheme="minorHAnsi" w:hAnsi="Arial" w:cs="Arial"/>
                <w:sz w:val="18"/>
                <w:szCs w:val="18"/>
              </w:rPr>
            </w:pPr>
            <w:r w:rsidRPr="00482802">
              <w:rPr>
                <w:rFonts w:ascii="Arial" w:eastAsiaTheme="minorHAnsi" w:hAnsi="Arial" w:cs="Arial"/>
                <w:sz w:val="18"/>
                <w:szCs w:val="18"/>
              </w:rPr>
              <w:t>El desempeño de todos los procesos y la conformidad de los productos</w:t>
            </w:r>
          </w:p>
          <w:p w:rsidR="007728EA" w:rsidRPr="007728EA" w:rsidRDefault="007728EA" w:rsidP="007728EA">
            <w:pPr>
              <w:pStyle w:val="Prrafodelista"/>
              <w:numPr>
                <w:ilvl w:val="0"/>
                <w:numId w:val="4"/>
              </w:numPr>
              <w:autoSpaceDE w:val="0"/>
              <w:autoSpaceDN w:val="0"/>
              <w:adjustRightInd w:val="0"/>
              <w:jc w:val="both"/>
              <w:rPr>
                <w:rFonts w:ascii="Arial" w:eastAsiaTheme="minorHAnsi" w:hAnsi="Arial" w:cs="Arial"/>
                <w:sz w:val="18"/>
                <w:szCs w:val="18"/>
              </w:rPr>
            </w:pPr>
            <w:r w:rsidRPr="007728EA">
              <w:rPr>
                <w:rFonts w:ascii="Arial" w:eastAsiaTheme="minorHAnsi" w:hAnsi="Arial" w:cs="Arial"/>
                <w:sz w:val="18"/>
                <w:szCs w:val="18"/>
              </w:rPr>
              <w:t>Las no conformidades y las acciones correctivas</w:t>
            </w:r>
          </w:p>
          <w:p w:rsidR="007728EA" w:rsidRPr="007728EA" w:rsidRDefault="007728EA" w:rsidP="007728EA">
            <w:pPr>
              <w:pStyle w:val="Prrafodelista"/>
              <w:numPr>
                <w:ilvl w:val="0"/>
                <w:numId w:val="4"/>
              </w:numPr>
              <w:autoSpaceDE w:val="0"/>
              <w:autoSpaceDN w:val="0"/>
              <w:adjustRightInd w:val="0"/>
              <w:jc w:val="both"/>
              <w:rPr>
                <w:rFonts w:ascii="Arial" w:eastAsiaTheme="minorHAnsi" w:hAnsi="Arial" w:cs="Arial"/>
                <w:sz w:val="18"/>
                <w:szCs w:val="18"/>
              </w:rPr>
            </w:pPr>
            <w:r w:rsidRPr="007728EA">
              <w:rPr>
                <w:rFonts w:ascii="Arial" w:eastAsiaTheme="minorHAnsi" w:hAnsi="Arial" w:cs="Arial"/>
                <w:sz w:val="18"/>
                <w:szCs w:val="18"/>
              </w:rPr>
              <w:t>e. Los resultados obtenidos por el seguimiento y la medición</w:t>
            </w:r>
          </w:p>
          <w:p w:rsidR="007728EA" w:rsidRPr="007728EA" w:rsidRDefault="007728EA" w:rsidP="007728EA">
            <w:pPr>
              <w:pStyle w:val="Prrafodelista"/>
              <w:numPr>
                <w:ilvl w:val="0"/>
                <w:numId w:val="4"/>
              </w:numPr>
              <w:autoSpaceDE w:val="0"/>
              <w:autoSpaceDN w:val="0"/>
              <w:adjustRightInd w:val="0"/>
              <w:jc w:val="both"/>
              <w:rPr>
                <w:rFonts w:ascii="Arial" w:eastAsiaTheme="minorHAnsi" w:hAnsi="Arial" w:cs="Arial"/>
                <w:sz w:val="18"/>
                <w:szCs w:val="18"/>
              </w:rPr>
            </w:pPr>
            <w:r w:rsidRPr="007728EA">
              <w:rPr>
                <w:rFonts w:ascii="Arial" w:eastAsiaTheme="minorHAnsi" w:hAnsi="Arial" w:cs="Arial"/>
                <w:sz w:val="18"/>
                <w:szCs w:val="18"/>
              </w:rPr>
              <w:t>f. Los resultados de las auditorías internas</w:t>
            </w:r>
          </w:p>
          <w:p w:rsidR="007728EA" w:rsidRPr="007728EA" w:rsidRDefault="007728EA" w:rsidP="007728EA">
            <w:pPr>
              <w:pStyle w:val="Prrafodelista"/>
              <w:numPr>
                <w:ilvl w:val="0"/>
                <w:numId w:val="4"/>
              </w:numPr>
              <w:autoSpaceDE w:val="0"/>
              <w:autoSpaceDN w:val="0"/>
              <w:adjustRightInd w:val="0"/>
              <w:jc w:val="both"/>
              <w:rPr>
                <w:rFonts w:ascii="Arial" w:eastAsiaTheme="minorHAnsi" w:hAnsi="Arial" w:cs="Arial"/>
                <w:sz w:val="18"/>
                <w:szCs w:val="18"/>
              </w:rPr>
            </w:pPr>
            <w:r w:rsidRPr="007728EA">
              <w:rPr>
                <w:rFonts w:ascii="Arial" w:eastAsiaTheme="minorHAnsi" w:hAnsi="Arial" w:cs="Arial"/>
                <w:sz w:val="18"/>
                <w:szCs w:val="18"/>
              </w:rPr>
              <w:t>g. El desempeño de los proveedores externos</w:t>
            </w:r>
          </w:p>
          <w:p w:rsidR="007728EA" w:rsidRPr="007728EA" w:rsidRDefault="007728EA" w:rsidP="007728EA">
            <w:pPr>
              <w:pStyle w:val="Prrafodelista"/>
              <w:numPr>
                <w:ilvl w:val="0"/>
                <w:numId w:val="4"/>
              </w:numPr>
              <w:autoSpaceDE w:val="0"/>
              <w:autoSpaceDN w:val="0"/>
              <w:adjustRightInd w:val="0"/>
              <w:jc w:val="both"/>
              <w:rPr>
                <w:rFonts w:ascii="Arial" w:eastAsiaTheme="minorHAnsi" w:hAnsi="Arial" w:cs="Arial"/>
                <w:sz w:val="18"/>
                <w:szCs w:val="18"/>
              </w:rPr>
            </w:pPr>
            <w:r w:rsidRPr="007728EA">
              <w:rPr>
                <w:rFonts w:ascii="Arial" w:eastAsiaTheme="minorHAnsi" w:hAnsi="Arial" w:cs="Arial"/>
                <w:sz w:val="18"/>
                <w:szCs w:val="18"/>
              </w:rPr>
              <w:t>h. Se adecuan los recursos</w:t>
            </w:r>
          </w:p>
          <w:p w:rsidR="009A2186" w:rsidRPr="007728EA" w:rsidRDefault="009A2186" w:rsidP="007728EA">
            <w:pPr>
              <w:autoSpaceDE w:val="0"/>
              <w:autoSpaceDN w:val="0"/>
              <w:adjustRightInd w:val="0"/>
              <w:jc w:val="both"/>
              <w:rPr>
                <w:sz w:val="18"/>
                <w:szCs w:val="18"/>
                <w:lang w:val="es-ES"/>
              </w:rPr>
            </w:pPr>
          </w:p>
        </w:tc>
        <w:tc>
          <w:tcPr>
            <w:tcW w:w="806" w:type="pct"/>
            <w:tcBorders>
              <w:right w:val="single" w:sz="6" w:space="0" w:color="auto"/>
            </w:tcBorders>
            <w:vAlign w:val="center"/>
          </w:tcPr>
          <w:p w:rsidR="00E816D3" w:rsidRPr="004E1EF4" w:rsidRDefault="00B26E5B" w:rsidP="00B26E5B">
            <w:pPr>
              <w:jc w:val="center"/>
              <w:rPr>
                <w:sz w:val="18"/>
                <w:szCs w:val="18"/>
                <w:lang w:val="es-ES"/>
              </w:rPr>
            </w:pPr>
            <w:r w:rsidRPr="004E1EF4">
              <w:rPr>
                <w:rFonts w:eastAsiaTheme="minorHAnsi"/>
                <w:color w:val="000000"/>
                <w:sz w:val="18"/>
                <w:szCs w:val="18"/>
                <w:lang w:val="es-CO" w:eastAsia="en-US"/>
              </w:rPr>
              <w:lastRenderedPageBreak/>
              <w:t xml:space="preserve">Todas las </w:t>
            </w:r>
            <w:r w:rsidR="006F6CE4" w:rsidRPr="004E1EF4">
              <w:rPr>
                <w:rFonts w:eastAsiaTheme="minorHAnsi"/>
                <w:color w:val="000000"/>
                <w:sz w:val="18"/>
                <w:szCs w:val="18"/>
                <w:lang w:val="es-CO" w:eastAsia="en-US"/>
              </w:rPr>
              <w:t>Áreas</w:t>
            </w:r>
            <w:r w:rsidRPr="004E1EF4">
              <w:rPr>
                <w:rFonts w:eastAsiaTheme="minorHAnsi"/>
                <w:color w:val="000000"/>
                <w:sz w:val="18"/>
                <w:szCs w:val="18"/>
                <w:lang w:val="es-CO" w:eastAsia="en-US"/>
              </w:rPr>
              <w:t xml:space="preserve">  </w:t>
            </w:r>
          </w:p>
        </w:tc>
        <w:tc>
          <w:tcPr>
            <w:tcW w:w="794" w:type="pct"/>
            <w:tcBorders>
              <w:left w:val="single" w:sz="6" w:space="0" w:color="auto"/>
            </w:tcBorders>
            <w:vAlign w:val="center"/>
          </w:tcPr>
          <w:p w:rsidR="00B26E5B" w:rsidRPr="004E1EF4" w:rsidRDefault="003F09AB" w:rsidP="00B26E5B">
            <w:pPr>
              <w:autoSpaceDE w:val="0"/>
              <w:autoSpaceDN w:val="0"/>
              <w:adjustRightInd w:val="0"/>
              <w:spacing w:line="288" w:lineRule="auto"/>
              <w:jc w:val="center"/>
              <w:rPr>
                <w:rFonts w:eastAsiaTheme="minorHAnsi"/>
                <w:color w:val="000000"/>
                <w:sz w:val="18"/>
                <w:szCs w:val="18"/>
                <w:lang w:val="es-CO" w:eastAsia="en-US"/>
              </w:rPr>
            </w:pPr>
            <w:r w:rsidRPr="004E1EF4">
              <w:rPr>
                <w:rFonts w:eastAsiaTheme="minorHAnsi"/>
                <w:color w:val="000000"/>
                <w:sz w:val="18"/>
                <w:szCs w:val="18"/>
                <w:lang w:val="es-CO" w:eastAsia="en-US"/>
              </w:rPr>
              <w:t>Responsables de Procesos</w:t>
            </w:r>
          </w:p>
          <w:p w:rsidR="00E816D3" w:rsidRPr="004E1EF4" w:rsidRDefault="00E816D3" w:rsidP="00482802">
            <w:pPr>
              <w:jc w:val="center"/>
              <w:rPr>
                <w:sz w:val="18"/>
                <w:szCs w:val="18"/>
                <w:lang w:val="es-CO"/>
              </w:rPr>
            </w:pPr>
          </w:p>
        </w:tc>
        <w:tc>
          <w:tcPr>
            <w:tcW w:w="1454" w:type="pct"/>
            <w:vAlign w:val="center"/>
          </w:tcPr>
          <w:p w:rsidR="00E816D3" w:rsidRPr="004E1EF4" w:rsidRDefault="00F65609" w:rsidP="00F65609">
            <w:pPr>
              <w:jc w:val="both"/>
              <w:rPr>
                <w:b/>
                <w:sz w:val="18"/>
                <w:szCs w:val="18"/>
                <w:lang w:val="es-CO"/>
              </w:rPr>
            </w:pPr>
            <w:r w:rsidRPr="004E1EF4">
              <w:rPr>
                <w:sz w:val="18"/>
                <w:szCs w:val="18"/>
                <w:lang w:val="es-CO"/>
              </w:rPr>
              <w:lastRenderedPageBreak/>
              <w:t xml:space="preserve"> </w:t>
            </w:r>
          </w:p>
        </w:tc>
      </w:tr>
      <w:tr w:rsidR="00B26E5B" w:rsidRPr="000319D7" w:rsidTr="00B26E5B">
        <w:tc>
          <w:tcPr>
            <w:tcW w:w="280" w:type="pct"/>
            <w:vAlign w:val="bottom"/>
          </w:tcPr>
          <w:p w:rsidR="00B26E5B" w:rsidRPr="000319D7" w:rsidRDefault="006F6CE4" w:rsidP="00482802">
            <w:pPr>
              <w:jc w:val="center"/>
              <w:rPr>
                <w:lang w:val="es-ES"/>
              </w:rPr>
            </w:pPr>
            <w:r>
              <w:rPr>
                <w:lang w:val="es-ES"/>
              </w:rPr>
              <w:lastRenderedPageBreak/>
              <w:t>3</w:t>
            </w:r>
          </w:p>
        </w:tc>
        <w:tc>
          <w:tcPr>
            <w:tcW w:w="1666" w:type="pct"/>
            <w:gridSpan w:val="2"/>
            <w:vAlign w:val="center"/>
          </w:tcPr>
          <w:p w:rsidR="00EC087F" w:rsidRDefault="00EC087F" w:rsidP="00F65609">
            <w:pPr>
              <w:jc w:val="both"/>
              <w:rPr>
                <w:b/>
                <w:sz w:val="18"/>
                <w:szCs w:val="18"/>
                <w:lang w:val="es-ES"/>
              </w:rPr>
            </w:pPr>
          </w:p>
          <w:p w:rsidR="006F6CE4" w:rsidRPr="004E1EF4" w:rsidRDefault="006F6CE4" w:rsidP="00F65609">
            <w:pPr>
              <w:jc w:val="both"/>
              <w:rPr>
                <w:sz w:val="18"/>
                <w:szCs w:val="18"/>
                <w:lang w:val="es-ES"/>
              </w:rPr>
            </w:pPr>
            <w:r w:rsidRPr="004E1EF4">
              <w:rPr>
                <w:b/>
                <w:sz w:val="18"/>
                <w:szCs w:val="18"/>
                <w:lang w:val="es-ES"/>
              </w:rPr>
              <w:t>Consolidar la Información</w:t>
            </w:r>
            <w:r w:rsidR="00B26E5B" w:rsidRPr="004E1EF4">
              <w:rPr>
                <w:sz w:val="18"/>
                <w:szCs w:val="18"/>
                <w:lang w:val="es-ES"/>
              </w:rPr>
              <w:t>:</w:t>
            </w:r>
          </w:p>
          <w:p w:rsidR="006F6CE4" w:rsidRPr="004E1EF4" w:rsidRDefault="006F6CE4" w:rsidP="00F65609">
            <w:pPr>
              <w:jc w:val="both"/>
              <w:rPr>
                <w:sz w:val="18"/>
                <w:szCs w:val="18"/>
                <w:lang w:val="es-ES"/>
              </w:rPr>
            </w:pPr>
          </w:p>
          <w:p w:rsidR="006F6CE4" w:rsidRDefault="006F6CE4" w:rsidP="006F6CE4">
            <w:pPr>
              <w:jc w:val="both"/>
              <w:rPr>
                <w:sz w:val="18"/>
                <w:szCs w:val="18"/>
                <w:lang w:val="es-ES"/>
              </w:rPr>
            </w:pPr>
            <w:r w:rsidRPr="004E1EF4">
              <w:rPr>
                <w:sz w:val="18"/>
                <w:szCs w:val="18"/>
                <w:lang w:val="es-ES"/>
              </w:rPr>
              <w:t xml:space="preserve">Consolidar la </w:t>
            </w:r>
            <w:r w:rsidR="00EC087F">
              <w:rPr>
                <w:sz w:val="18"/>
                <w:szCs w:val="18"/>
                <w:lang w:val="es-ES"/>
              </w:rPr>
              <w:t>información recopilada de los 11</w:t>
            </w:r>
            <w:r w:rsidRPr="004E1EF4">
              <w:rPr>
                <w:sz w:val="18"/>
                <w:szCs w:val="18"/>
                <w:lang w:val="es-ES"/>
              </w:rPr>
              <w:t xml:space="preserve"> proceso</w:t>
            </w:r>
            <w:r w:rsidR="00EC087F">
              <w:rPr>
                <w:sz w:val="18"/>
                <w:szCs w:val="18"/>
                <w:lang w:val="es-ES"/>
              </w:rPr>
              <w:t>s</w:t>
            </w:r>
            <w:r w:rsidRPr="004E1EF4">
              <w:rPr>
                <w:sz w:val="18"/>
                <w:szCs w:val="18"/>
                <w:lang w:val="es-ES"/>
              </w:rPr>
              <w:t xml:space="preserve"> ejecutados en</w:t>
            </w:r>
            <w:r w:rsidR="00EC087F">
              <w:rPr>
                <w:sz w:val="18"/>
                <w:szCs w:val="18"/>
                <w:lang w:val="es-ES"/>
              </w:rPr>
              <w:t xml:space="preserve"> el Instituto </w:t>
            </w:r>
            <w:r w:rsidRPr="004E1EF4">
              <w:rPr>
                <w:sz w:val="18"/>
                <w:szCs w:val="18"/>
                <w:lang w:val="es-ES"/>
              </w:rPr>
              <w:t xml:space="preserve">, esta información debe ser procesada y verificada con el fin de entregar al representante de la Alta Dirección un informe confiable.   </w:t>
            </w:r>
          </w:p>
          <w:p w:rsidR="009A2186" w:rsidRPr="004E1EF4" w:rsidRDefault="009A2186" w:rsidP="006F6CE4">
            <w:pPr>
              <w:jc w:val="both"/>
              <w:rPr>
                <w:sz w:val="18"/>
                <w:szCs w:val="18"/>
                <w:lang w:val="es-ES"/>
              </w:rPr>
            </w:pPr>
          </w:p>
        </w:tc>
        <w:tc>
          <w:tcPr>
            <w:tcW w:w="806" w:type="pct"/>
            <w:tcBorders>
              <w:right w:val="single" w:sz="6" w:space="0" w:color="auto"/>
            </w:tcBorders>
            <w:vAlign w:val="center"/>
          </w:tcPr>
          <w:p w:rsidR="00B26E5B" w:rsidRPr="004E1EF4" w:rsidRDefault="00B26E5B" w:rsidP="00482802">
            <w:pPr>
              <w:jc w:val="center"/>
              <w:rPr>
                <w:sz w:val="18"/>
                <w:szCs w:val="18"/>
                <w:lang w:val="es-ES"/>
              </w:rPr>
            </w:pPr>
            <w:r w:rsidRPr="004E1EF4">
              <w:rPr>
                <w:rFonts w:eastAsiaTheme="minorHAnsi"/>
                <w:color w:val="000000"/>
                <w:sz w:val="18"/>
                <w:szCs w:val="18"/>
                <w:lang w:eastAsia="en-US"/>
              </w:rPr>
              <w:t xml:space="preserve">Todas las Areas  </w:t>
            </w:r>
          </w:p>
        </w:tc>
        <w:tc>
          <w:tcPr>
            <w:tcW w:w="794" w:type="pct"/>
            <w:tcBorders>
              <w:left w:val="single" w:sz="6" w:space="0" w:color="auto"/>
            </w:tcBorders>
            <w:vAlign w:val="center"/>
          </w:tcPr>
          <w:p w:rsidR="00B26E5B" w:rsidRPr="004E1EF4" w:rsidRDefault="00B26E5B" w:rsidP="00482802">
            <w:pPr>
              <w:autoSpaceDE w:val="0"/>
              <w:autoSpaceDN w:val="0"/>
              <w:adjustRightInd w:val="0"/>
              <w:spacing w:line="288" w:lineRule="auto"/>
              <w:jc w:val="center"/>
              <w:rPr>
                <w:rFonts w:eastAsiaTheme="minorHAnsi"/>
                <w:color w:val="000000"/>
                <w:sz w:val="18"/>
                <w:szCs w:val="18"/>
                <w:lang w:eastAsia="en-US"/>
              </w:rPr>
            </w:pPr>
            <w:r w:rsidRPr="004E1EF4">
              <w:rPr>
                <w:rFonts w:eastAsiaTheme="minorHAnsi"/>
                <w:color w:val="000000"/>
                <w:sz w:val="18"/>
                <w:szCs w:val="18"/>
                <w:lang w:eastAsia="en-US"/>
              </w:rPr>
              <w:t xml:space="preserve">Responsables de cada Proceso </w:t>
            </w:r>
          </w:p>
          <w:p w:rsidR="00B26E5B" w:rsidRPr="004E1EF4" w:rsidRDefault="00B26E5B" w:rsidP="00482802">
            <w:pPr>
              <w:jc w:val="center"/>
              <w:rPr>
                <w:sz w:val="18"/>
                <w:szCs w:val="18"/>
                <w:lang w:val="es-ES"/>
              </w:rPr>
            </w:pPr>
          </w:p>
        </w:tc>
        <w:tc>
          <w:tcPr>
            <w:tcW w:w="1454" w:type="pct"/>
            <w:vAlign w:val="center"/>
          </w:tcPr>
          <w:p w:rsidR="00B26E5B" w:rsidRPr="004E1EF4" w:rsidRDefault="00B26E5B" w:rsidP="006F6CE4">
            <w:pPr>
              <w:tabs>
                <w:tab w:val="left" w:pos="993"/>
                <w:tab w:val="left" w:pos="2035"/>
              </w:tabs>
              <w:rPr>
                <w:sz w:val="18"/>
                <w:szCs w:val="18"/>
                <w:lang w:val="es-CO"/>
              </w:rPr>
            </w:pPr>
          </w:p>
        </w:tc>
      </w:tr>
      <w:tr w:rsidR="00B26E5B" w:rsidRPr="000319D7" w:rsidTr="00B26E5B">
        <w:tc>
          <w:tcPr>
            <w:tcW w:w="280" w:type="pct"/>
            <w:vAlign w:val="bottom"/>
          </w:tcPr>
          <w:p w:rsidR="00B26E5B" w:rsidRPr="000319D7" w:rsidRDefault="006F6CE4" w:rsidP="00482802">
            <w:pPr>
              <w:jc w:val="center"/>
              <w:rPr>
                <w:lang w:val="es-ES"/>
              </w:rPr>
            </w:pPr>
            <w:r>
              <w:rPr>
                <w:lang w:val="es-ES"/>
              </w:rPr>
              <w:t>4</w:t>
            </w:r>
          </w:p>
        </w:tc>
        <w:tc>
          <w:tcPr>
            <w:tcW w:w="1666" w:type="pct"/>
            <w:gridSpan w:val="2"/>
            <w:vAlign w:val="center"/>
          </w:tcPr>
          <w:p w:rsidR="006F6CE4" w:rsidRPr="004E1EF4" w:rsidRDefault="00B26E5B" w:rsidP="00CC7462">
            <w:pPr>
              <w:jc w:val="both"/>
              <w:rPr>
                <w:b/>
                <w:sz w:val="18"/>
                <w:szCs w:val="18"/>
                <w:lang w:val="es-ES"/>
              </w:rPr>
            </w:pPr>
            <w:r w:rsidRPr="004E1EF4">
              <w:rPr>
                <w:b/>
                <w:sz w:val="18"/>
                <w:szCs w:val="18"/>
                <w:lang w:val="es-ES"/>
              </w:rPr>
              <w:t>Prepara</w:t>
            </w:r>
            <w:r w:rsidR="006F6CE4" w:rsidRPr="004E1EF4">
              <w:rPr>
                <w:b/>
                <w:sz w:val="18"/>
                <w:szCs w:val="18"/>
                <w:lang w:val="es-ES"/>
              </w:rPr>
              <w:t>r</w:t>
            </w:r>
            <w:r w:rsidRPr="004E1EF4">
              <w:rPr>
                <w:b/>
                <w:sz w:val="18"/>
                <w:szCs w:val="18"/>
                <w:lang w:val="es-ES"/>
              </w:rPr>
              <w:t xml:space="preserve"> Información</w:t>
            </w:r>
          </w:p>
          <w:p w:rsidR="006F6CE4" w:rsidRPr="004E1EF4" w:rsidRDefault="006F6CE4" w:rsidP="00CC7462">
            <w:pPr>
              <w:jc w:val="both"/>
              <w:rPr>
                <w:b/>
                <w:sz w:val="18"/>
                <w:szCs w:val="18"/>
                <w:lang w:val="es-ES"/>
              </w:rPr>
            </w:pPr>
          </w:p>
          <w:p w:rsidR="006F6CE4" w:rsidRDefault="006F6CE4" w:rsidP="00CC7462">
            <w:pPr>
              <w:jc w:val="both"/>
              <w:rPr>
                <w:sz w:val="18"/>
                <w:szCs w:val="18"/>
                <w:lang w:val="es-ES"/>
              </w:rPr>
            </w:pPr>
            <w:r w:rsidRPr="004E1EF4">
              <w:rPr>
                <w:sz w:val="18"/>
                <w:szCs w:val="18"/>
                <w:lang w:val="es-ES"/>
              </w:rPr>
              <w:t xml:space="preserve">Preparar la </w:t>
            </w:r>
            <w:r w:rsidR="00EC087F">
              <w:rPr>
                <w:sz w:val="18"/>
                <w:szCs w:val="18"/>
                <w:lang w:val="es-ES"/>
              </w:rPr>
              <w:t>información recopilada en los 11</w:t>
            </w:r>
            <w:r w:rsidRPr="004E1EF4">
              <w:rPr>
                <w:sz w:val="18"/>
                <w:szCs w:val="18"/>
                <w:lang w:val="es-ES"/>
              </w:rPr>
              <w:t xml:space="preserve"> procesos y dejar lista la información que será presentada ante la Alta Dirección. </w:t>
            </w:r>
          </w:p>
          <w:p w:rsidR="009A2186" w:rsidRPr="004E1EF4" w:rsidRDefault="009A2186" w:rsidP="00CC7462">
            <w:pPr>
              <w:jc w:val="both"/>
              <w:rPr>
                <w:sz w:val="18"/>
                <w:szCs w:val="18"/>
                <w:lang w:val="es-ES"/>
              </w:rPr>
            </w:pPr>
          </w:p>
        </w:tc>
        <w:tc>
          <w:tcPr>
            <w:tcW w:w="806" w:type="pct"/>
            <w:tcBorders>
              <w:right w:val="single" w:sz="6" w:space="0" w:color="auto"/>
            </w:tcBorders>
            <w:vAlign w:val="center"/>
          </w:tcPr>
          <w:p w:rsidR="00B26E5B" w:rsidRPr="004E1EF4" w:rsidRDefault="00B26E5B" w:rsidP="00482802">
            <w:pPr>
              <w:jc w:val="center"/>
              <w:rPr>
                <w:sz w:val="18"/>
                <w:szCs w:val="18"/>
                <w:lang w:val="es-ES"/>
              </w:rPr>
            </w:pPr>
            <w:r w:rsidRPr="004E1EF4">
              <w:rPr>
                <w:rFonts w:eastAsiaTheme="minorHAnsi"/>
                <w:color w:val="000000"/>
                <w:sz w:val="18"/>
                <w:szCs w:val="18"/>
                <w:lang w:val="es-CO" w:eastAsia="en-US"/>
              </w:rPr>
              <w:t xml:space="preserve">Todas las Areas  </w:t>
            </w:r>
          </w:p>
        </w:tc>
        <w:tc>
          <w:tcPr>
            <w:tcW w:w="794" w:type="pct"/>
            <w:tcBorders>
              <w:left w:val="single" w:sz="6" w:space="0" w:color="auto"/>
            </w:tcBorders>
            <w:vAlign w:val="center"/>
          </w:tcPr>
          <w:p w:rsidR="00B26E5B" w:rsidRPr="004E1EF4" w:rsidRDefault="00B26E5B" w:rsidP="00482802">
            <w:pPr>
              <w:autoSpaceDE w:val="0"/>
              <w:autoSpaceDN w:val="0"/>
              <w:adjustRightInd w:val="0"/>
              <w:spacing w:line="288" w:lineRule="auto"/>
              <w:jc w:val="center"/>
              <w:rPr>
                <w:rFonts w:eastAsiaTheme="minorHAnsi"/>
                <w:color w:val="000000"/>
                <w:sz w:val="18"/>
                <w:szCs w:val="18"/>
                <w:lang w:val="es-CO" w:eastAsia="en-US"/>
              </w:rPr>
            </w:pPr>
            <w:r w:rsidRPr="004E1EF4">
              <w:rPr>
                <w:rFonts w:eastAsiaTheme="minorHAnsi"/>
                <w:color w:val="000000"/>
                <w:sz w:val="18"/>
                <w:szCs w:val="18"/>
                <w:lang w:val="es-CO" w:eastAsia="en-US"/>
              </w:rPr>
              <w:t xml:space="preserve">Responsables de cada Proceso </w:t>
            </w:r>
          </w:p>
          <w:p w:rsidR="00B26E5B" w:rsidRPr="004E1EF4" w:rsidRDefault="00B26E5B" w:rsidP="00482802">
            <w:pPr>
              <w:jc w:val="center"/>
              <w:rPr>
                <w:sz w:val="18"/>
                <w:szCs w:val="18"/>
                <w:lang w:val="es-ES"/>
              </w:rPr>
            </w:pPr>
          </w:p>
        </w:tc>
        <w:tc>
          <w:tcPr>
            <w:tcW w:w="1454" w:type="pct"/>
            <w:vAlign w:val="center"/>
          </w:tcPr>
          <w:p w:rsidR="00B26E5B" w:rsidRPr="004E1EF4" w:rsidRDefault="00B26E5B" w:rsidP="00482802">
            <w:pPr>
              <w:jc w:val="center"/>
              <w:rPr>
                <w:color w:val="000000" w:themeColor="text1"/>
                <w:sz w:val="18"/>
                <w:szCs w:val="18"/>
                <w:lang w:val="es-CO"/>
              </w:rPr>
            </w:pPr>
          </w:p>
        </w:tc>
      </w:tr>
      <w:tr w:rsidR="009A2186" w:rsidRPr="000319D7" w:rsidTr="00B26E5B">
        <w:tc>
          <w:tcPr>
            <w:tcW w:w="280" w:type="pct"/>
            <w:vAlign w:val="bottom"/>
          </w:tcPr>
          <w:p w:rsidR="009A2186" w:rsidRPr="000319D7" w:rsidRDefault="004E1835" w:rsidP="00482802">
            <w:pPr>
              <w:jc w:val="center"/>
              <w:rPr>
                <w:lang w:val="es-ES"/>
              </w:rPr>
            </w:pPr>
            <w:r>
              <w:rPr>
                <w:lang w:val="es-ES"/>
              </w:rPr>
              <w:t>5</w:t>
            </w:r>
          </w:p>
        </w:tc>
        <w:tc>
          <w:tcPr>
            <w:tcW w:w="1666" w:type="pct"/>
            <w:gridSpan w:val="2"/>
            <w:vAlign w:val="center"/>
          </w:tcPr>
          <w:p w:rsidR="009A2186" w:rsidRPr="004E1EF4" w:rsidRDefault="009A2186" w:rsidP="00CC7462">
            <w:pPr>
              <w:jc w:val="both"/>
              <w:rPr>
                <w:b/>
                <w:sz w:val="18"/>
                <w:szCs w:val="18"/>
                <w:lang w:val="es-ES"/>
              </w:rPr>
            </w:pPr>
          </w:p>
          <w:p w:rsidR="009A2186" w:rsidRPr="004E1EF4" w:rsidRDefault="009A2186" w:rsidP="00CC7462">
            <w:pPr>
              <w:jc w:val="both"/>
              <w:rPr>
                <w:b/>
                <w:sz w:val="18"/>
                <w:szCs w:val="18"/>
                <w:lang w:val="es-ES"/>
              </w:rPr>
            </w:pPr>
          </w:p>
          <w:p w:rsidR="009A2186" w:rsidRPr="004E1EF4" w:rsidRDefault="009A2186" w:rsidP="00CC7462">
            <w:pPr>
              <w:jc w:val="both"/>
              <w:rPr>
                <w:sz w:val="18"/>
                <w:szCs w:val="18"/>
                <w:lang w:val="es-ES"/>
              </w:rPr>
            </w:pPr>
            <w:r w:rsidRPr="004E1EF4">
              <w:rPr>
                <w:b/>
                <w:sz w:val="18"/>
                <w:szCs w:val="18"/>
                <w:lang w:val="es-ES"/>
              </w:rPr>
              <w:t>Presentar Información:</w:t>
            </w:r>
            <w:r w:rsidRPr="004E1EF4">
              <w:rPr>
                <w:sz w:val="18"/>
                <w:szCs w:val="18"/>
                <w:lang w:val="es-ES"/>
              </w:rPr>
              <w:t xml:space="preserve"> </w:t>
            </w:r>
          </w:p>
          <w:p w:rsidR="009A2186" w:rsidRPr="004E1EF4" w:rsidRDefault="009A2186" w:rsidP="00CC7462">
            <w:pPr>
              <w:jc w:val="both"/>
              <w:rPr>
                <w:sz w:val="18"/>
                <w:szCs w:val="18"/>
                <w:lang w:val="es-ES"/>
              </w:rPr>
            </w:pPr>
          </w:p>
          <w:p w:rsidR="009A2186" w:rsidRPr="004E1EF4" w:rsidRDefault="009A2186" w:rsidP="00CB57F7">
            <w:pPr>
              <w:autoSpaceDE w:val="0"/>
              <w:autoSpaceDN w:val="0"/>
              <w:adjustRightInd w:val="0"/>
              <w:jc w:val="both"/>
              <w:rPr>
                <w:rFonts w:eastAsiaTheme="minorHAnsi"/>
                <w:sz w:val="18"/>
                <w:szCs w:val="18"/>
                <w:lang w:val="es-CO" w:eastAsia="en-US"/>
              </w:rPr>
            </w:pPr>
            <w:r w:rsidRPr="004E1EF4">
              <w:rPr>
                <w:rFonts w:eastAsiaTheme="minorHAnsi"/>
                <w:sz w:val="18"/>
                <w:szCs w:val="18"/>
                <w:lang w:val="es-CO" w:eastAsia="en-US"/>
              </w:rPr>
              <w:t>Presentar informe  a la Alta Dirección  donde esta recopilada toda la información  sobre el desempeño del Sistema de Calidad.</w:t>
            </w:r>
          </w:p>
          <w:p w:rsidR="009A2186" w:rsidRPr="004E1EF4" w:rsidRDefault="009A2186" w:rsidP="00CB57F7">
            <w:pPr>
              <w:autoSpaceDE w:val="0"/>
              <w:autoSpaceDN w:val="0"/>
              <w:adjustRightInd w:val="0"/>
              <w:jc w:val="both"/>
              <w:rPr>
                <w:rFonts w:eastAsiaTheme="minorHAnsi"/>
                <w:sz w:val="18"/>
                <w:szCs w:val="18"/>
                <w:lang w:val="es-CO" w:eastAsia="en-US"/>
              </w:rPr>
            </w:pPr>
          </w:p>
        </w:tc>
        <w:tc>
          <w:tcPr>
            <w:tcW w:w="806" w:type="pct"/>
            <w:tcBorders>
              <w:right w:val="single" w:sz="6" w:space="0" w:color="auto"/>
            </w:tcBorders>
            <w:vAlign w:val="center"/>
          </w:tcPr>
          <w:p w:rsidR="009A2186" w:rsidRPr="004E1EF4" w:rsidRDefault="009A2186" w:rsidP="00482802">
            <w:pPr>
              <w:jc w:val="center"/>
              <w:rPr>
                <w:sz w:val="18"/>
                <w:szCs w:val="18"/>
                <w:lang w:val="es-ES"/>
              </w:rPr>
            </w:pPr>
            <w:r w:rsidRPr="004E1EF4">
              <w:rPr>
                <w:rFonts w:eastAsiaTheme="minorHAnsi"/>
                <w:color w:val="000000"/>
                <w:sz w:val="18"/>
                <w:szCs w:val="18"/>
                <w:lang w:val="es-CO" w:eastAsia="en-US"/>
              </w:rPr>
              <w:t xml:space="preserve">Todas las Areas  </w:t>
            </w:r>
          </w:p>
        </w:tc>
        <w:tc>
          <w:tcPr>
            <w:tcW w:w="794" w:type="pct"/>
            <w:tcBorders>
              <w:left w:val="single" w:sz="6" w:space="0" w:color="auto"/>
            </w:tcBorders>
            <w:vAlign w:val="center"/>
          </w:tcPr>
          <w:p w:rsidR="009A2186" w:rsidRPr="004E1EF4" w:rsidRDefault="009A2186" w:rsidP="00482802">
            <w:pPr>
              <w:autoSpaceDE w:val="0"/>
              <w:autoSpaceDN w:val="0"/>
              <w:adjustRightInd w:val="0"/>
              <w:spacing w:line="288" w:lineRule="auto"/>
              <w:jc w:val="center"/>
              <w:rPr>
                <w:rFonts w:eastAsiaTheme="minorHAnsi"/>
                <w:color w:val="000000"/>
                <w:sz w:val="18"/>
                <w:szCs w:val="18"/>
                <w:lang w:val="es-CO" w:eastAsia="en-US"/>
              </w:rPr>
            </w:pPr>
            <w:r w:rsidRPr="004E1EF4">
              <w:rPr>
                <w:rFonts w:eastAsiaTheme="minorHAnsi"/>
                <w:color w:val="000000"/>
                <w:sz w:val="18"/>
                <w:szCs w:val="18"/>
                <w:lang w:val="es-CO" w:eastAsia="en-US"/>
              </w:rPr>
              <w:t xml:space="preserve">Responsables de cada Proceso </w:t>
            </w:r>
          </w:p>
          <w:p w:rsidR="009A2186" w:rsidRPr="004E1EF4" w:rsidRDefault="009A2186" w:rsidP="00482802">
            <w:pPr>
              <w:jc w:val="center"/>
              <w:rPr>
                <w:sz w:val="18"/>
                <w:szCs w:val="18"/>
                <w:lang w:val="es-ES"/>
              </w:rPr>
            </w:pPr>
          </w:p>
        </w:tc>
        <w:tc>
          <w:tcPr>
            <w:tcW w:w="1454" w:type="pct"/>
            <w:vAlign w:val="center"/>
          </w:tcPr>
          <w:p w:rsidR="009A2186" w:rsidRPr="004E1EF4" w:rsidRDefault="009A2186" w:rsidP="009A2186">
            <w:pPr>
              <w:tabs>
                <w:tab w:val="left" w:pos="993"/>
                <w:tab w:val="left" w:pos="2035"/>
              </w:tabs>
              <w:jc w:val="both"/>
              <w:rPr>
                <w:color w:val="000000" w:themeColor="text1"/>
                <w:sz w:val="18"/>
                <w:szCs w:val="18"/>
                <w:lang w:val="es-CO"/>
              </w:rPr>
            </w:pPr>
          </w:p>
        </w:tc>
      </w:tr>
      <w:tr w:rsidR="00CB57F7" w:rsidRPr="000319D7" w:rsidTr="00B26E5B">
        <w:tc>
          <w:tcPr>
            <w:tcW w:w="280" w:type="pct"/>
            <w:vAlign w:val="bottom"/>
          </w:tcPr>
          <w:p w:rsidR="00CB57F7" w:rsidRPr="000319D7" w:rsidRDefault="004E1835" w:rsidP="00482802">
            <w:pPr>
              <w:jc w:val="center"/>
              <w:rPr>
                <w:lang w:val="es-ES"/>
              </w:rPr>
            </w:pPr>
            <w:r>
              <w:rPr>
                <w:lang w:val="es-ES"/>
              </w:rPr>
              <w:t>6</w:t>
            </w:r>
          </w:p>
        </w:tc>
        <w:tc>
          <w:tcPr>
            <w:tcW w:w="1666" w:type="pct"/>
            <w:gridSpan w:val="2"/>
            <w:vAlign w:val="center"/>
          </w:tcPr>
          <w:p w:rsidR="009A2186" w:rsidRDefault="009A2186" w:rsidP="00CC7462">
            <w:pPr>
              <w:jc w:val="both"/>
              <w:rPr>
                <w:b/>
                <w:sz w:val="18"/>
                <w:szCs w:val="18"/>
                <w:lang w:val="es-ES"/>
              </w:rPr>
            </w:pPr>
          </w:p>
          <w:p w:rsidR="00CB57F7" w:rsidRPr="004E1EF4" w:rsidRDefault="00CB57F7" w:rsidP="00CC7462">
            <w:pPr>
              <w:jc w:val="both"/>
              <w:rPr>
                <w:sz w:val="18"/>
                <w:szCs w:val="18"/>
                <w:lang w:val="es-ES"/>
              </w:rPr>
            </w:pPr>
            <w:r w:rsidRPr="004E1EF4">
              <w:rPr>
                <w:b/>
                <w:sz w:val="18"/>
                <w:szCs w:val="18"/>
                <w:lang w:val="es-ES"/>
              </w:rPr>
              <w:t>Analizar Informe y sacar Resultados de la Reunión:</w:t>
            </w:r>
            <w:r w:rsidRPr="004E1EF4">
              <w:rPr>
                <w:sz w:val="18"/>
                <w:szCs w:val="18"/>
                <w:lang w:val="es-ES"/>
              </w:rPr>
              <w:t xml:space="preserve"> </w:t>
            </w:r>
          </w:p>
          <w:p w:rsidR="00CB57F7" w:rsidRPr="004E1EF4" w:rsidRDefault="00CB57F7" w:rsidP="00CC7462">
            <w:pPr>
              <w:jc w:val="both"/>
              <w:rPr>
                <w:sz w:val="18"/>
                <w:szCs w:val="18"/>
                <w:lang w:val="es-ES"/>
              </w:rPr>
            </w:pPr>
          </w:p>
          <w:p w:rsidR="00CB57F7" w:rsidRPr="004E1EF4" w:rsidRDefault="00CB57F7" w:rsidP="00CB57F7">
            <w:pPr>
              <w:tabs>
                <w:tab w:val="left" w:pos="993"/>
                <w:tab w:val="left" w:pos="2035"/>
              </w:tabs>
              <w:jc w:val="both"/>
              <w:rPr>
                <w:rFonts w:eastAsiaTheme="minorHAnsi"/>
                <w:sz w:val="18"/>
                <w:szCs w:val="18"/>
                <w:lang w:val="es-CO" w:eastAsia="en-US"/>
              </w:rPr>
            </w:pPr>
            <w:r w:rsidRPr="004E1EF4">
              <w:rPr>
                <w:sz w:val="18"/>
                <w:szCs w:val="18"/>
                <w:lang w:val="es-ES"/>
              </w:rPr>
              <w:t xml:space="preserve">Una vez se tengan listos los resultados de la reunión se debe diligenciar en el formato  </w:t>
            </w:r>
            <w:r w:rsidRPr="004E1EF4">
              <w:rPr>
                <w:bCs/>
                <w:sz w:val="18"/>
                <w:szCs w:val="18"/>
                <w:lang w:val="es-CO"/>
              </w:rPr>
              <w:t>ES</w:t>
            </w:r>
            <w:r w:rsidR="00EC087F">
              <w:rPr>
                <w:bCs/>
                <w:sz w:val="18"/>
                <w:szCs w:val="18"/>
                <w:lang w:val="es-CO"/>
              </w:rPr>
              <w:t>T-PI</w:t>
            </w:r>
            <w:r w:rsidRPr="004E1EF4">
              <w:rPr>
                <w:bCs/>
                <w:sz w:val="18"/>
                <w:szCs w:val="18"/>
                <w:lang w:val="es-CO"/>
              </w:rPr>
              <w:t xml:space="preserve">C-PC-002-FM-001 </w:t>
            </w:r>
            <w:r w:rsidRPr="004E1EF4">
              <w:rPr>
                <w:sz w:val="18"/>
                <w:szCs w:val="18"/>
                <w:lang w:val="es-CO"/>
              </w:rPr>
              <w:t>Formato Acta de Revisión por la Dirección</w:t>
            </w:r>
            <w:r w:rsidRPr="004E1EF4">
              <w:rPr>
                <w:bCs/>
                <w:sz w:val="18"/>
                <w:szCs w:val="18"/>
                <w:lang w:val="es-CO"/>
              </w:rPr>
              <w:t xml:space="preserve">, </w:t>
            </w:r>
            <w:r w:rsidRPr="004E1EF4">
              <w:rPr>
                <w:rFonts w:eastAsiaTheme="minorHAnsi"/>
                <w:sz w:val="18"/>
                <w:szCs w:val="18"/>
                <w:lang w:val="es-CO" w:eastAsia="en-US"/>
              </w:rPr>
              <w:t>Las sugerencias, decisiones y</w:t>
            </w:r>
            <w:r w:rsidRPr="004E1EF4">
              <w:rPr>
                <w:bCs/>
                <w:sz w:val="18"/>
                <w:szCs w:val="18"/>
                <w:lang w:val="es-CO"/>
              </w:rPr>
              <w:t xml:space="preserve"> </w:t>
            </w:r>
            <w:r w:rsidRPr="004E1EF4">
              <w:rPr>
                <w:rFonts w:eastAsiaTheme="minorHAnsi"/>
                <w:sz w:val="18"/>
                <w:szCs w:val="18"/>
                <w:lang w:val="es-CO" w:eastAsia="en-US"/>
              </w:rPr>
              <w:t>conclusiones generadas sobre el</w:t>
            </w:r>
            <w:r w:rsidRPr="004E1EF4">
              <w:rPr>
                <w:bCs/>
                <w:sz w:val="18"/>
                <w:szCs w:val="18"/>
                <w:lang w:val="es-CO"/>
              </w:rPr>
              <w:t xml:space="preserve"> </w:t>
            </w:r>
            <w:r w:rsidRPr="004E1EF4">
              <w:rPr>
                <w:rFonts w:eastAsiaTheme="minorHAnsi"/>
                <w:sz w:val="18"/>
                <w:szCs w:val="18"/>
                <w:lang w:val="es-CO" w:eastAsia="en-US"/>
              </w:rPr>
              <w:t xml:space="preserve">sistema, de igual forma se debe dejar evidencia en dicho formato </w:t>
            </w:r>
          </w:p>
          <w:p w:rsidR="00716F3E" w:rsidRDefault="00716F3E" w:rsidP="00CB57F7">
            <w:pPr>
              <w:autoSpaceDE w:val="0"/>
              <w:autoSpaceDN w:val="0"/>
              <w:adjustRightInd w:val="0"/>
              <w:rPr>
                <w:rFonts w:eastAsiaTheme="minorHAnsi"/>
                <w:sz w:val="18"/>
                <w:szCs w:val="18"/>
                <w:lang w:val="es-CO" w:eastAsia="en-US"/>
              </w:rPr>
            </w:pPr>
          </w:p>
          <w:p w:rsidR="00CB57F7" w:rsidRPr="004E1EF4" w:rsidRDefault="00CB57F7" w:rsidP="00CB57F7">
            <w:pPr>
              <w:autoSpaceDE w:val="0"/>
              <w:autoSpaceDN w:val="0"/>
              <w:adjustRightInd w:val="0"/>
              <w:rPr>
                <w:rFonts w:eastAsiaTheme="minorHAnsi"/>
                <w:sz w:val="18"/>
                <w:szCs w:val="18"/>
                <w:lang w:val="es-CO" w:eastAsia="en-US"/>
              </w:rPr>
            </w:pPr>
            <w:r w:rsidRPr="004E1EF4">
              <w:rPr>
                <w:rFonts w:eastAsiaTheme="minorHAnsi"/>
                <w:sz w:val="18"/>
                <w:szCs w:val="18"/>
                <w:lang w:val="es-CO" w:eastAsia="en-US"/>
              </w:rPr>
              <w:t>las decisiones y acciones relacionadas</w:t>
            </w:r>
          </w:p>
          <w:p w:rsidR="00CB57F7" w:rsidRPr="004E1EF4" w:rsidRDefault="00CB57F7" w:rsidP="00CB57F7">
            <w:pPr>
              <w:autoSpaceDE w:val="0"/>
              <w:autoSpaceDN w:val="0"/>
              <w:adjustRightInd w:val="0"/>
              <w:rPr>
                <w:rFonts w:eastAsiaTheme="minorHAnsi"/>
                <w:sz w:val="18"/>
                <w:szCs w:val="18"/>
                <w:lang w:val="es-CO" w:eastAsia="en-US"/>
              </w:rPr>
            </w:pPr>
            <w:r w:rsidRPr="004E1EF4">
              <w:rPr>
                <w:rFonts w:eastAsiaTheme="minorHAnsi"/>
                <w:sz w:val="18"/>
                <w:szCs w:val="18"/>
                <w:lang w:val="es-CO" w:eastAsia="en-US"/>
              </w:rPr>
              <w:t>con:</w:t>
            </w:r>
          </w:p>
          <w:p w:rsidR="00CB57F7" w:rsidRPr="004E1EF4" w:rsidRDefault="00CB57F7" w:rsidP="00CB57F7">
            <w:pPr>
              <w:autoSpaceDE w:val="0"/>
              <w:autoSpaceDN w:val="0"/>
              <w:adjustRightInd w:val="0"/>
              <w:rPr>
                <w:rFonts w:eastAsiaTheme="minorHAnsi"/>
                <w:sz w:val="18"/>
                <w:szCs w:val="18"/>
                <w:lang w:val="es-CO" w:eastAsia="en-US"/>
              </w:rPr>
            </w:pPr>
          </w:p>
          <w:p w:rsidR="00CB57F7" w:rsidRPr="004E1EF4" w:rsidRDefault="00CB57F7" w:rsidP="00CB57F7">
            <w:pPr>
              <w:autoSpaceDE w:val="0"/>
              <w:autoSpaceDN w:val="0"/>
              <w:adjustRightInd w:val="0"/>
              <w:jc w:val="both"/>
              <w:rPr>
                <w:rFonts w:eastAsiaTheme="minorHAnsi"/>
                <w:sz w:val="18"/>
                <w:szCs w:val="18"/>
                <w:lang w:val="es-CO" w:eastAsia="en-US"/>
              </w:rPr>
            </w:pPr>
            <w:r w:rsidRPr="004E1EF4">
              <w:rPr>
                <w:rFonts w:eastAsiaTheme="minorHAnsi"/>
                <w:sz w:val="18"/>
                <w:szCs w:val="18"/>
                <w:lang w:val="es-CO" w:eastAsia="en-US"/>
              </w:rPr>
              <w:t>a. la mejora de la eficacia, eficiencia y efectividad del Sistema Integrado de Gestión y sus procesos,</w:t>
            </w:r>
          </w:p>
          <w:p w:rsidR="00CB57F7" w:rsidRPr="004E1EF4" w:rsidRDefault="00CB57F7" w:rsidP="00CB57F7">
            <w:pPr>
              <w:autoSpaceDE w:val="0"/>
              <w:autoSpaceDN w:val="0"/>
              <w:adjustRightInd w:val="0"/>
              <w:jc w:val="both"/>
              <w:rPr>
                <w:rFonts w:eastAsiaTheme="minorHAnsi"/>
                <w:sz w:val="18"/>
                <w:szCs w:val="18"/>
                <w:lang w:val="es-CO" w:eastAsia="en-US"/>
              </w:rPr>
            </w:pPr>
            <w:r w:rsidRPr="004E1EF4">
              <w:rPr>
                <w:rFonts w:eastAsiaTheme="minorHAnsi"/>
                <w:sz w:val="18"/>
                <w:szCs w:val="18"/>
                <w:lang w:val="es-CO" w:eastAsia="en-US"/>
              </w:rPr>
              <w:t>b. la mejora de los productos y servicios en relación con los</w:t>
            </w:r>
          </w:p>
          <w:p w:rsidR="00CB57F7" w:rsidRPr="004E1EF4" w:rsidRDefault="00CB57F7" w:rsidP="00CB57F7">
            <w:pPr>
              <w:autoSpaceDE w:val="0"/>
              <w:autoSpaceDN w:val="0"/>
              <w:adjustRightInd w:val="0"/>
              <w:jc w:val="both"/>
              <w:rPr>
                <w:rFonts w:eastAsiaTheme="minorHAnsi"/>
                <w:sz w:val="18"/>
                <w:szCs w:val="18"/>
                <w:lang w:val="es-CO" w:eastAsia="en-US"/>
              </w:rPr>
            </w:pPr>
            <w:r w:rsidRPr="004E1EF4">
              <w:rPr>
                <w:rFonts w:eastAsiaTheme="minorHAnsi"/>
                <w:sz w:val="18"/>
                <w:szCs w:val="18"/>
                <w:lang w:val="es-CO" w:eastAsia="en-US"/>
              </w:rPr>
              <w:t>requisitos de los cliente y/o</w:t>
            </w:r>
          </w:p>
          <w:p w:rsidR="00CB57F7" w:rsidRPr="004E1EF4" w:rsidRDefault="00CB57F7" w:rsidP="00CB57F7">
            <w:pPr>
              <w:autoSpaceDE w:val="0"/>
              <w:autoSpaceDN w:val="0"/>
              <w:adjustRightInd w:val="0"/>
              <w:jc w:val="both"/>
              <w:rPr>
                <w:rFonts w:eastAsiaTheme="minorHAnsi"/>
                <w:sz w:val="18"/>
                <w:szCs w:val="18"/>
                <w:lang w:val="es-CO" w:eastAsia="en-US"/>
              </w:rPr>
            </w:pPr>
            <w:r w:rsidRPr="004E1EF4">
              <w:rPr>
                <w:rFonts w:eastAsiaTheme="minorHAnsi"/>
                <w:sz w:val="18"/>
                <w:szCs w:val="18"/>
                <w:lang w:val="es-CO" w:eastAsia="en-US"/>
              </w:rPr>
              <w:t>usuarios,</w:t>
            </w:r>
          </w:p>
          <w:p w:rsidR="00CB57F7" w:rsidRPr="004E1EF4" w:rsidRDefault="00CB57F7" w:rsidP="00CB57F7">
            <w:pPr>
              <w:autoSpaceDE w:val="0"/>
              <w:autoSpaceDN w:val="0"/>
              <w:adjustRightInd w:val="0"/>
              <w:jc w:val="both"/>
              <w:rPr>
                <w:rFonts w:eastAsiaTheme="minorHAnsi"/>
                <w:sz w:val="18"/>
                <w:szCs w:val="18"/>
                <w:lang w:val="es-CO" w:eastAsia="en-US"/>
              </w:rPr>
            </w:pPr>
            <w:r w:rsidRPr="004E1EF4">
              <w:rPr>
                <w:rFonts w:eastAsiaTheme="minorHAnsi"/>
                <w:sz w:val="18"/>
                <w:szCs w:val="18"/>
                <w:lang w:val="es-CO" w:eastAsia="en-US"/>
              </w:rPr>
              <w:t>c. decisiones sobre la política,</w:t>
            </w:r>
          </w:p>
          <w:p w:rsidR="00CB57F7" w:rsidRPr="00ED0B48" w:rsidRDefault="00CB57F7" w:rsidP="00CB57F7">
            <w:pPr>
              <w:autoSpaceDE w:val="0"/>
              <w:autoSpaceDN w:val="0"/>
              <w:adjustRightInd w:val="0"/>
              <w:jc w:val="both"/>
              <w:rPr>
                <w:rFonts w:eastAsiaTheme="minorHAnsi"/>
                <w:sz w:val="18"/>
                <w:szCs w:val="18"/>
                <w:lang w:val="es-CO" w:eastAsia="en-US"/>
              </w:rPr>
            </w:pPr>
            <w:r w:rsidRPr="00ED0B48">
              <w:rPr>
                <w:rFonts w:eastAsiaTheme="minorHAnsi"/>
                <w:sz w:val="18"/>
                <w:szCs w:val="18"/>
                <w:lang w:val="es-CO" w:eastAsia="en-US"/>
              </w:rPr>
              <w:t>objetivos del SIG.</w:t>
            </w:r>
          </w:p>
          <w:p w:rsidR="00CB57F7" w:rsidRPr="004E1EF4" w:rsidRDefault="00CB57F7" w:rsidP="00CB57F7">
            <w:pPr>
              <w:jc w:val="both"/>
              <w:rPr>
                <w:rFonts w:eastAsiaTheme="minorHAnsi"/>
                <w:sz w:val="18"/>
                <w:szCs w:val="18"/>
                <w:lang w:val="es-CO" w:eastAsia="en-US"/>
              </w:rPr>
            </w:pPr>
            <w:r w:rsidRPr="004E1EF4">
              <w:rPr>
                <w:rFonts w:eastAsiaTheme="minorHAnsi"/>
                <w:sz w:val="18"/>
                <w:szCs w:val="18"/>
                <w:lang w:val="es-CO" w:eastAsia="en-US"/>
              </w:rPr>
              <w:t>d. las necesidades de recursos.</w:t>
            </w:r>
          </w:p>
          <w:p w:rsidR="00CB57F7" w:rsidRPr="004E1EF4" w:rsidRDefault="00CB57F7" w:rsidP="00CB57F7">
            <w:pPr>
              <w:jc w:val="both"/>
              <w:rPr>
                <w:rFonts w:eastAsiaTheme="minorHAnsi"/>
                <w:sz w:val="18"/>
                <w:szCs w:val="18"/>
                <w:lang w:val="es-CO" w:eastAsia="en-US"/>
              </w:rPr>
            </w:pPr>
          </w:p>
          <w:p w:rsidR="00CB57F7" w:rsidRPr="004E1EF4" w:rsidRDefault="00CB57F7" w:rsidP="00CB57F7">
            <w:pPr>
              <w:jc w:val="both"/>
              <w:rPr>
                <w:sz w:val="18"/>
                <w:szCs w:val="18"/>
                <w:lang w:val="es-CO"/>
              </w:rPr>
            </w:pPr>
            <w:r w:rsidRPr="004E1EF4">
              <w:rPr>
                <w:rFonts w:eastAsiaTheme="minorHAnsi"/>
                <w:b/>
                <w:sz w:val="18"/>
                <w:szCs w:val="18"/>
                <w:lang w:val="es-CO" w:eastAsia="en-US"/>
              </w:rPr>
              <w:t>Nota:</w:t>
            </w:r>
            <w:r w:rsidRPr="004E1EF4">
              <w:rPr>
                <w:rFonts w:eastAsiaTheme="minorHAnsi"/>
                <w:sz w:val="18"/>
                <w:szCs w:val="18"/>
                <w:lang w:val="es-CO" w:eastAsia="en-US"/>
              </w:rPr>
              <w:t xml:space="preserve"> Se deben decidir tiempos y responsables para subsanar los hallazgos encontrados durante el desarrollo de la reunión. </w:t>
            </w:r>
          </w:p>
        </w:tc>
        <w:tc>
          <w:tcPr>
            <w:tcW w:w="806" w:type="pct"/>
            <w:tcBorders>
              <w:right w:val="single" w:sz="6" w:space="0" w:color="auto"/>
            </w:tcBorders>
            <w:vAlign w:val="center"/>
          </w:tcPr>
          <w:p w:rsidR="00CB57F7" w:rsidRPr="004E1EF4" w:rsidRDefault="00CB57F7" w:rsidP="00482802">
            <w:pPr>
              <w:jc w:val="center"/>
              <w:rPr>
                <w:rFonts w:eastAsiaTheme="minorHAnsi"/>
                <w:color w:val="000000"/>
                <w:sz w:val="18"/>
                <w:szCs w:val="18"/>
                <w:lang w:val="es-CO" w:eastAsia="en-US"/>
              </w:rPr>
            </w:pPr>
            <w:r w:rsidRPr="004E1EF4">
              <w:rPr>
                <w:rFonts w:eastAsiaTheme="minorHAnsi"/>
                <w:color w:val="000000"/>
                <w:sz w:val="18"/>
                <w:szCs w:val="18"/>
                <w:lang w:val="es-CO" w:eastAsia="en-US"/>
              </w:rPr>
              <w:t xml:space="preserve">Alta Dirección </w:t>
            </w:r>
          </w:p>
        </w:tc>
        <w:tc>
          <w:tcPr>
            <w:tcW w:w="794" w:type="pct"/>
            <w:tcBorders>
              <w:left w:val="single" w:sz="6" w:space="0" w:color="auto"/>
            </w:tcBorders>
            <w:vAlign w:val="center"/>
          </w:tcPr>
          <w:p w:rsidR="00CB57F7" w:rsidRPr="004E1EF4" w:rsidRDefault="00CB57F7" w:rsidP="00482802">
            <w:pPr>
              <w:autoSpaceDE w:val="0"/>
              <w:autoSpaceDN w:val="0"/>
              <w:adjustRightInd w:val="0"/>
              <w:spacing w:line="288" w:lineRule="auto"/>
              <w:jc w:val="center"/>
              <w:rPr>
                <w:rFonts w:eastAsiaTheme="minorHAnsi"/>
                <w:color w:val="000000"/>
                <w:sz w:val="18"/>
                <w:szCs w:val="18"/>
                <w:lang w:val="es-CO" w:eastAsia="en-US"/>
              </w:rPr>
            </w:pPr>
            <w:r w:rsidRPr="004E1EF4">
              <w:rPr>
                <w:rFonts w:eastAsiaTheme="minorHAnsi"/>
                <w:color w:val="000000"/>
                <w:sz w:val="18"/>
                <w:szCs w:val="18"/>
                <w:lang w:val="es-CO" w:eastAsia="en-US"/>
              </w:rPr>
              <w:t>Representante de la Alta Dirección</w:t>
            </w:r>
          </w:p>
          <w:p w:rsidR="00CB57F7" w:rsidRPr="004E1EF4" w:rsidRDefault="00CB57F7" w:rsidP="00482802">
            <w:pPr>
              <w:autoSpaceDE w:val="0"/>
              <w:autoSpaceDN w:val="0"/>
              <w:adjustRightInd w:val="0"/>
              <w:spacing w:line="288" w:lineRule="auto"/>
              <w:jc w:val="center"/>
              <w:rPr>
                <w:rFonts w:eastAsiaTheme="minorHAnsi"/>
                <w:color w:val="000000"/>
                <w:sz w:val="18"/>
                <w:szCs w:val="18"/>
                <w:lang w:val="es-CO" w:eastAsia="en-US"/>
              </w:rPr>
            </w:pPr>
          </w:p>
        </w:tc>
        <w:tc>
          <w:tcPr>
            <w:tcW w:w="1454" w:type="pct"/>
            <w:vAlign w:val="center"/>
          </w:tcPr>
          <w:p w:rsidR="00CB57F7" w:rsidRPr="004E1EF4" w:rsidRDefault="00CB57F7" w:rsidP="00257755">
            <w:pPr>
              <w:jc w:val="both"/>
              <w:rPr>
                <w:color w:val="000000" w:themeColor="text1"/>
                <w:sz w:val="18"/>
                <w:szCs w:val="18"/>
                <w:lang w:val="es-CO"/>
              </w:rPr>
            </w:pPr>
            <w:r w:rsidRPr="004E1EF4">
              <w:rPr>
                <w:bCs/>
                <w:sz w:val="18"/>
                <w:szCs w:val="18"/>
                <w:lang w:val="es-CO"/>
              </w:rPr>
              <w:t>ES</w:t>
            </w:r>
            <w:r w:rsidR="00EC087F">
              <w:rPr>
                <w:bCs/>
                <w:sz w:val="18"/>
                <w:szCs w:val="18"/>
                <w:lang w:val="es-CO"/>
              </w:rPr>
              <w:t>T-PI</w:t>
            </w:r>
            <w:r w:rsidRPr="004E1EF4">
              <w:rPr>
                <w:bCs/>
                <w:sz w:val="18"/>
                <w:szCs w:val="18"/>
                <w:lang w:val="es-CO"/>
              </w:rPr>
              <w:t xml:space="preserve">C-PC-002-FM-001 </w:t>
            </w:r>
            <w:r w:rsidRPr="004E1EF4">
              <w:rPr>
                <w:sz w:val="18"/>
                <w:szCs w:val="18"/>
                <w:lang w:val="es-CO"/>
              </w:rPr>
              <w:t>Formato Acta de Revisión por la Dirección</w:t>
            </w:r>
            <w:r w:rsidRPr="004E1EF4">
              <w:rPr>
                <w:bCs/>
                <w:sz w:val="18"/>
                <w:szCs w:val="18"/>
                <w:lang w:val="es-CO"/>
              </w:rPr>
              <w:t>,</w:t>
            </w:r>
          </w:p>
          <w:p w:rsidR="00CB57F7" w:rsidRPr="004E1EF4" w:rsidRDefault="00CB57F7" w:rsidP="00257755">
            <w:pPr>
              <w:jc w:val="both"/>
              <w:rPr>
                <w:color w:val="000000" w:themeColor="text1"/>
                <w:sz w:val="18"/>
                <w:szCs w:val="18"/>
                <w:lang w:val="es-CO"/>
              </w:rPr>
            </w:pPr>
          </w:p>
          <w:p w:rsidR="00CB57F7" w:rsidRPr="004E1EF4" w:rsidRDefault="00CB57F7" w:rsidP="00257755">
            <w:pPr>
              <w:jc w:val="both"/>
              <w:rPr>
                <w:color w:val="000000" w:themeColor="text1"/>
                <w:sz w:val="18"/>
                <w:szCs w:val="18"/>
                <w:lang w:val="es-CO"/>
              </w:rPr>
            </w:pPr>
          </w:p>
          <w:p w:rsidR="00CB57F7" w:rsidRPr="004E1EF4" w:rsidRDefault="00CB57F7" w:rsidP="00257755">
            <w:pPr>
              <w:jc w:val="both"/>
              <w:rPr>
                <w:color w:val="000000" w:themeColor="text1"/>
                <w:sz w:val="18"/>
                <w:szCs w:val="18"/>
                <w:lang w:val="es-CO"/>
              </w:rPr>
            </w:pPr>
          </w:p>
          <w:p w:rsidR="00CB57F7" w:rsidRPr="004E1EF4" w:rsidRDefault="00CB57F7" w:rsidP="00257755">
            <w:pPr>
              <w:jc w:val="both"/>
              <w:rPr>
                <w:color w:val="000000" w:themeColor="text1"/>
                <w:sz w:val="18"/>
                <w:szCs w:val="18"/>
                <w:lang w:val="es-CO"/>
              </w:rPr>
            </w:pPr>
            <w:r w:rsidRPr="004E1EF4">
              <w:rPr>
                <w:color w:val="000000" w:themeColor="text1"/>
                <w:sz w:val="18"/>
                <w:szCs w:val="18"/>
                <w:lang w:val="es-CO"/>
              </w:rPr>
              <w:t xml:space="preserve"> </w:t>
            </w:r>
          </w:p>
        </w:tc>
      </w:tr>
      <w:tr w:rsidR="004E1EF4" w:rsidRPr="000319D7" w:rsidTr="00B26E5B">
        <w:tc>
          <w:tcPr>
            <w:tcW w:w="280" w:type="pct"/>
            <w:vAlign w:val="bottom"/>
          </w:tcPr>
          <w:p w:rsidR="004E1EF4" w:rsidRPr="000319D7" w:rsidRDefault="004E1835" w:rsidP="00482802">
            <w:pPr>
              <w:jc w:val="center"/>
              <w:rPr>
                <w:lang w:val="es-ES"/>
              </w:rPr>
            </w:pPr>
            <w:r>
              <w:rPr>
                <w:lang w:val="es-ES"/>
              </w:rPr>
              <w:t>7</w:t>
            </w:r>
          </w:p>
        </w:tc>
        <w:tc>
          <w:tcPr>
            <w:tcW w:w="1666" w:type="pct"/>
            <w:gridSpan w:val="2"/>
            <w:vAlign w:val="center"/>
          </w:tcPr>
          <w:p w:rsidR="009A2186" w:rsidRDefault="009A2186" w:rsidP="00482802">
            <w:pPr>
              <w:jc w:val="both"/>
              <w:rPr>
                <w:b/>
                <w:sz w:val="18"/>
                <w:szCs w:val="18"/>
                <w:lang w:val="es-ES"/>
              </w:rPr>
            </w:pPr>
          </w:p>
          <w:p w:rsidR="004E1EF4" w:rsidRPr="004E1EF4" w:rsidRDefault="004E1EF4" w:rsidP="00482802">
            <w:pPr>
              <w:jc w:val="both"/>
              <w:rPr>
                <w:b/>
                <w:sz w:val="18"/>
                <w:szCs w:val="18"/>
                <w:lang w:val="es-ES"/>
              </w:rPr>
            </w:pPr>
            <w:r w:rsidRPr="004E1EF4">
              <w:rPr>
                <w:b/>
                <w:sz w:val="18"/>
                <w:szCs w:val="18"/>
                <w:lang w:val="es-ES"/>
              </w:rPr>
              <w:t xml:space="preserve">Hacer seguimiento a los planes de mejoramiento: </w:t>
            </w:r>
          </w:p>
          <w:p w:rsidR="004E1EF4" w:rsidRPr="004E1EF4" w:rsidRDefault="004E1EF4" w:rsidP="00482802">
            <w:pPr>
              <w:jc w:val="both"/>
              <w:rPr>
                <w:b/>
                <w:sz w:val="18"/>
                <w:szCs w:val="18"/>
                <w:lang w:val="es-ES"/>
              </w:rPr>
            </w:pPr>
          </w:p>
          <w:p w:rsidR="004E1EF4" w:rsidRPr="004E1EF4" w:rsidRDefault="004E1EF4" w:rsidP="00716F3E">
            <w:pPr>
              <w:tabs>
                <w:tab w:val="left" w:pos="993"/>
                <w:tab w:val="left" w:pos="2035"/>
              </w:tabs>
              <w:jc w:val="both"/>
              <w:rPr>
                <w:sz w:val="18"/>
                <w:szCs w:val="18"/>
                <w:lang w:val="es-CO"/>
              </w:rPr>
            </w:pPr>
            <w:r w:rsidRPr="004E1EF4">
              <w:rPr>
                <w:rFonts w:eastAsiaTheme="minorHAnsi"/>
                <w:sz w:val="18"/>
                <w:szCs w:val="18"/>
                <w:lang w:val="es-CO" w:eastAsia="en-US"/>
              </w:rPr>
              <w:t xml:space="preserve">El representante de la Alta Dirección debe verificar el avance de implementación de las acciones, las cuales deben estar estipuladas en </w:t>
            </w:r>
            <w:r w:rsidRPr="004E1EF4">
              <w:rPr>
                <w:bCs/>
                <w:sz w:val="18"/>
                <w:szCs w:val="18"/>
                <w:lang w:val="es-CO"/>
              </w:rPr>
              <w:t xml:space="preserve">ES-GC-PC-006-FM-004 </w:t>
            </w:r>
            <w:r w:rsidRPr="004E1EF4">
              <w:rPr>
                <w:sz w:val="18"/>
                <w:szCs w:val="18"/>
                <w:lang w:val="es-CO"/>
              </w:rPr>
              <w:t>Formato Plan de Mejoramiento por proceso.</w:t>
            </w:r>
          </w:p>
          <w:p w:rsidR="004E1EF4" w:rsidRPr="004E1EF4" w:rsidRDefault="004E1EF4" w:rsidP="00716F3E">
            <w:pPr>
              <w:autoSpaceDE w:val="0"/>
              <w:autoSpaceDN w:val="0"/>
              <w:adjustRightInd w:val="0"/>
              <w:jc w:val="both"/>
              <w:rPr>
                <w:b/>
                <w:sz w:val="18"/>
                <w:szCs w:val="18"/>
                <w:lang w:val="es-CO"/>
              </w:rPr>
            </w:pPr>
          </w:p>
          <w:p w:rsidR="009A2186" w:rsidRPr="00716F3E" w:rsidRDefault="004E1EF4" w:rsidP="00716F3E">
            <w:pPr>
              <w:autoSpaceDE w:val="0"/>
              <w:autoSpaceDN w:val="0"/>
              <w:adjustRightInd w:val="0"/>
              <w:jc w:val="both"/>
              <w:rPr>
                <w:rFonts w:eastAsiaTheme="minorHAnsi"/>
                <w:sz w:val="18"/>
                <w:szCs w:val="18"/>
                <w:lang w:val="es-CO" w:eastAsia="en-US"/>
              </w:rPr>
            </w:pPr>
            <w:r w:rsidRPr="004E1EF4">
              <w:rPr>
                <w:b/>
                <w:sz w:val="18"/>
                <w:szCs w:val="18"/>
                <w:lang w:val="es-CO"/>
              </w:rPr>
              <w:t xml:space="preserve">Nota: </w:t>
            </w:r>
            <w:r w:rsidRPr="004E1EF4">
              <w:rPr>
                <w:rFonts w:eastAsiaTheme="minorHAnsi"/>
                <w:sz w:val="18"/>
                <w:szCs w:val="18"/>
                <w:lang w:val="es-CO" w:eastAsia="en-US"/>
              </w:rPr>
              <w:t>La oficina de Control Interno en sus actividades de auditoría al Sistema de</w:t>
            </w:r>
            <w:r w:rsidR="00716F3E">
              <w:rPr>
                <w:rFonts w:eastAsiaTheme="minorHAnsi"/>
                <w:sz w:val="18"/>
                <w:szCs w:val="18"/>
                <w:lang w:val="es-CO" w:eastAsia="en-US"/>
              </w:rPr>
              <w:t xml:space="preserve"> </w:t>
            </w:r>
            <w:r w:rsidRPr="004E1EF4">
              <w:rPr>
                <w:rFonts w:eastAsiaTheme="minorHAnsi"/>
                <w:sz w:val="18"/>
                <w:szCs w:val="18"/>
                <w:lang w:val="es-CO" w:eastAsia="en-US"/>
              </w:rPr>
              <w:t>Calidad, realiza seguimiento a los planes de mejoramiento generados de la Revisión por la Dirección.</w:t>
            </w:r>
          </w:p>
        </w:tc>
        <w:tc>
          <w:tcPr>
            <w:tcW w:w="806" w:type="pct"/>
            <w:tcBorders>
              <w:right w:val="single" w:sz="6" w:space="0" w:color="auto"/>
            </w:tcBorders>
            <w:vAlign w:val="center"/>
          </w:tcPr>
          <w:p w:rsidR="004E1EF4" w:rsidRPr="004E1EF4" w:rsidRDefault="004E1EF4" w:rsidP="00482802">
            <w:pPr>
              <w:jc w:val="center"/>
              <w:rPr>
                <w:rFonts w:eastAsiaTheme="minorHAnsi"/>
                <w:color w:val="000000"/>
                <w:sz w:val="18"/>
                <w:szCs w:val="18"/>
                <w:lang w:val="es-CO" w:eastAsia="en-US"/>
              </w:rPr>
            </w:pPr>
            <w:r w:rsidRPr="004E1EF4">
              <w:rPr>
                <w:rFonts w:eastAsiaTheme="minorHAnsi"/>
                <w:color w:val="000000"/>
                <w:sz w:val="18"/>
                <w:szCs w:val="18"/>
                <w:lang w:val="es-CO" w:eastAsia="en-US"/>
              </w:rPr>
              <w:t xml:space="preserve">Todas las Áreas </w:t>
            </w:r>
          </w:p>
        </w:tc>
        <w:tc>
          <w:tcPr>
            <w:tcW w:w="794" w:type="pct"/>
            <w:tcBorders>
              <w:left w:val="single" w:sz="6" w:space="0" w:color="auto"/>
            </w:tcBorders>
            <w:vAlign w:val="center"/>
          </w:tcPr>
          <w:p w:rsidR="004E1EF4" w:rsidRPr="004E1EF4" w:rsidRDefault="004E1EF4" w:rsidP="00482802">
            <w:pPr>
              <w:autoSpaceDE w:val="0"/>
              <w:autoSpaceDN w:val="0"/>
              <w:adjustRightInd w:val="0"/>
              <w:spacing w:line="288" w:lineRule="auto"/>
              <w:jc w:val="center"/>
              <w:rPr>
                <w:rFonts w:eastAsiaTheme="minorHAnsi"/>
                <w:color w:val="000000"/>
                <w:sz w:val="18"/>
                <w:szCs w:val="18"/>
                <w:lang w:val="es-CO" w:eastAsia="en-US"/>
              </w:rPr>
            </w:pPr>
            <w:r w:rsidRPr="004E1EF4">
              <w:rPr>
                <w:rFonts w:eastAsiaTheme="minorHAnsi"/>
                <w:color w:val="000000"/>
                <w:sz w:val="18"/>
                <w:szCs w:val="18"/>
                <w:lang w:val="es-CO" w:eastAsia="en-US"/>
              </w:rPr>
              <w:t>Representante de la Alta Dirección</w:t>
            </w:r>
          </w:p>
          <w:p w:rsidR="004E1EF4" w:rsidRPr="004E1EF4" w:rsidRDefault="004E1EF4" w:rsidP="00482802">
            <w:pPr>
              <w:autoSpaceDE w:val="0"/>
              <w:autoSpaceDN w:val="0"/>
              <w:adjustRightInd w:val="0"/>
              <w:spacing w:line="288" w:lineRule="auto"/>
              <w:jc w:val="center"/>
              <w:rPr>
                <w:rFonts w:eastAsiaTheme="minorHAnsi"/>
                <w:color w:val="000000"/>
                <w:sz w:val="18"/>
                <w:szCs w:val="18"/>
                <w:lang w:val="es-CO" w:eastAsia="en-US"/>
              </w:rPr>
            </w:pPr>
          </w:p>
          <w:p w:rsidR="004E1EF4" w:rsidRPr="004E1EF4" w:rsidRDefault="004E1EF4" w:rsidP="00482802">
            <w:pPr>
              <w:autoSpaceDE w:val="0"/>
              <w:autoSpaceDN w:val="0"/>
              <w:adjustRightInd w:val="0"/>
              <w:spacing w:line="288" w:lineRule="auto"/>
              <w:jc w:val="center"/>
              <w:rPr>
                <w:rFonts w:eastAsiaTheme="minorHAnsi"/>
                <w:color w:val="000000"/>
                <w:sz w:val="18"/>
                <w:szCs w:val="18"/>
                <w:lang w:val="es-CO" w:eastAsia="en-US"/>
              </w:rPr>
            </w:pPr>
          </w:p>
          <w:p w:rsidR="004E1EF4" w:rsidRPr="004E1EF4" w:rsidRDefault="004E1EF4" w:rsidP="00482802">
            <w:pPr>
              <w:autoSpaceDE w:val="0"/>
              <w:autoSpaceDN w:val="0"/>
              <w:adjustRightInd w:val="0"/>
              <w:spacing w:line="288" w:lineRule="auto"/>
              <w:jc w:val="center"/>
              <w:rPr>
                <w:rFonts w:eastAsiaTheme="minorHAnsi"/>
                <w:color w:val="000000"/>
                <w:sz w:val="18"/>
                <w:szCs w:val="18"/>
                <w:lang w:val="es-CO" w:eastAsia="en-US"/>
              </w:rPr>
            </w:pPr>
            <w:r w:rsidRPr="004E1EF4">
              <w:rPr>
                <w:rFonts w:eastAsiaTheme="minorHAnsi"/>
                <w:color w:val="000000"/>
                <w:sz w:val="18"/>
                <w:szCs w:val="18"/>
                <w:lang w:val="es-CO" w:eastAsia="en-US"/>
              </w:rPr>
              <w:t>Responsables de Proceso</w:t>
            </w:r>
          </w:p>
          <w:p w:rsidR="004E1EF4" w:rsidRPr="004E1EF4" w:rsidRDefault="004E1EF4" w:rsidP="00482802">
            <w:pPr>
              <w:autoSpaceDE w:val="0"/>
              <w:autoSpaceDN w:val="0"/>
              <w:adjustRightInd w:val="0"/>
              <w:spacing w:line="288" w:lineRule="auto"/>
              <w:jc w:val="center"/>
              <w:rPr>
                <w:rFonts w:eastAsiaTheme="minorHAnsi"/>
                <w:color w:val="000000"/>
                <w:sz w:val="18"/>
                <w:szCs w:val="18"/>
                <w:lang w:val="es-CO" w:eastAsia="en-US"/>
              </w:rPr>
            </w:pPr>
          </w:p>
        </w:tc>
        <w:tc>
          <w:tcPr>
            <w:tcW w:w="1454" w:type="pct"/>
            <w:vAlign w:val="center"/>
          </w:tcPr>
          <w:p w:rsidR="004E1EF4" w:rsidRPr="004E1EF4" w:rsidRDefault="004E1EF4" w:rsidP="00FD2016">
            <w:pPr>
              <w:tabs>
                <w:tab w:val="left" w:pos="993"/>
                <w:tab w:val="left" w:pos="2035"/>
              </w:tabs>
              <w:jc w:val="both"/>
              <w:rPr>
                <w:sz w:val="18"/>
                <w:szCs w:val="18"/>
                <w:lang w:val="es-CO"/>
              </w:rPr>
            </w:pPr>
            <w:r w:rsidRPr="004E1EF4">
              <w:rPr>
                <w:bCs/>
                <w:sz w:val="18"/>
                <w:szCs w:val="18"/>
                <w:lang w:val="es-CO"/>
              </w:rPr>
              <w:t>ES</w:t>
            </w:r>
            <w:r w:rsidR="00EC087F">
              <w:rPr>
                <w:bCs/>
                <w:sz w:val="18"/>
                <w:szCs w:val="18"/>
                <w:lang w:val="es-CO"/>
              </w:rPr>
              <w:t>T-PI</w:t>
            </w:r>
            <w:r w:rsidRPr="004E1EF4">
              <w:rPr>
                <w:bCs/>
                <w:sz w:val="18"/>
                <w:szCs w:val="18"/>
                <w:lang w:val="es-CO"/>
              </w:rPr>
              <w:t xml:space="preserve">C-PC-006-FM-004 </w:t>
            </w:r>
            <w:r w:rsidRPr="004E1EF4">
              <w:rPr>
                <w:sz w:val="18"/>
                <w:szCs w:val="18"/>
                <w:lang w:val="es-CO"/>
              </w:rPr>
              <w:t>Formato Plan de Mejoramiento por proceso.</w:t>
            </w:r>
          </w:p>
          <w:p w:rsidR="004E1EF4" w:rsidRPr="004E1EF4" w:rsidRDefault="004E1EF4" w:rsidP="00FD2016">
            <w:pPr>
              <w:rPr>
                <w:sz w:val="18"/>
                <w:szCs w:val="18"/>
                <w:lang w:val="es-CO"/>
              </w:rPr>
            </w:pPr>
          </w:p>
        </w:tc>
      </w:tr>
      <w:tr w:rsidR="004E1EF4" w:rsidRPr="000319D7" w:rsidTr="00B26E5B">
        <w:tc>
          <w:tcPr>
            <w:tcW w:w="280" w:type="pct"/>
            <w:vAlign w:val="bottom"/>
          </w:tcPr>
          <w:p w:rsidR="004E1EF4" w:rsidRPr="000319D7" w:rsidRDefault="004E1835" w:rsidP="00482802">
            <w:pPr>
              <w:jc w:val="center"/>
              <w:rPr>
                <w:lang w:val="es-ES"/>
              </w:rPr>
            </w:pPr>
            <w:r>
              <w:rPr>
                <w:lang w:val="es-ES"/>
              </w:rPr>
              <w:t>8</w:t>
            </w:r>
          </w:p>
        </w:tc>
        <w:tc>
          <w:tcPr>
            <w:tcW w:w="1666" w:type="pct"/>
            <w:gridSpan w:val="2"/>
            <w:vAlign w:val="center"/>
          </w:tcPr>
          <w:p w:rsidR="004E1EF4" w:rsidRDefault="004E1EF4" w:rsidP="00482802">
            <w:pPr>
              <w:jc w:val="both"/>
              <w:rPr>
                <w:b/>
                <w:sz w:val="18"/>
                <w:szCs w:val="18"/>
                <w:lang w:val="es-ES"/>
              </w:rPr>
            </w:pPr>
            <w:r w:rsidRPr="004E1EF4">
              <w:rPr>
                <w:b/>
                <w:sz w:val="18"/>
                <w:szCs w:val="18"/>
                <w:lang w:val="es-ES"/>
              </w:rPr>
              <w:t>Archivar documentos:</w:t>
            </w:r>
          </w:p>
          <w:p w:rsidR="00716F3E" w:rsidRPr="004E1EF4" w:rsidRDefault="00716F3E" w:rsidP="00482802">
            <w:pPr>
              <w:jc w:val="both"/>
              <w:rPr>
                <w:b/>
                <w:sz w:val="18"/>
                <w:szCs w:val="18"/>
                <w:lang w:val="es-ES"/>
              </w:rPr>
            </w:pPr>
          </w:p>
          <w:p w:rsidR="004E1EF4" w:rsidRDefault="004E1EF4" w:rsidP="00482802">
            <w:pPr>
              <w:jc w:val="both"/>
              <w:rPr>
                <w:sz w:val="18"/>
                <w:szCs w:val="18"/>
                <w:lang w:val="es-ES"/>
              </w:rPr>
            </w:pPr>
            <w:r w:rsidRPr="004E1EF4">
              <w:rPr>
                <w:sz w:val="18"/>
                <w:szCs w:val="18"/>
                <w:lang w:val="es-ES"/>
              </w:rPr>
              <w:t>Se archivan los documentos generados durante la ejecución del presente procedimiento de acuerdo con los lineamientos de archivo y tablas de retención documental.</w:t>
            </w:r>
          </w:p>
          <w:p w:rsidR="00E14A37" w:rsidRDefault="00E14A37" w:rsidP="00482802">
            <w:pPr>
              <w:jc w:val="both"/>
              <w:rPr>
                <w:sz w:val="18"/>
                <w:szCs w:val="18"/>
                <w:lang w:val="es-ES"/>
              </w:rPr>
            </w:pPr>
          </w:p>
          <w:p w:rsidR="00E14A37" w:rsidRDefault="00E14A37" w:rsidP="00482802">
            <w:pPr>
              <w:jc w:val="both"/>
              <w:rPr>
                <w:sz w:val="18"/>
                <w:szCs w:val="18"/>
                <w:lang w:val="es-ES"/>
              </w:rPr>
            </w:pPr>
          </w:p>
          <w:p w:rsidR="00E14A37" w:rsidRDefault="00E14A37" w:rsidP="00482802">
            <w:pPr>
              <w:jc w:val="both"/>
              <w:rPr>
                <w:sz w:val="18"/>
                <w:szCs w:val="18"/>
                <w:lang w:val="es-ES"/>
              </w:rPr>
            </w:pPr>
          </w:p>
          <w:p w:rsidR="00E14A37" w:rsidRDefault="00E14A37" w:rsidP="00482802">
            <w:pPr>
              <w:jc w:val="both"/>
              <w:rPr>
                <w:sz w:val="18"/>
                <w:szCs w:val="18"/>
                <w:lang w:val="es-ES"/>
              </w:rPr>
            </w:pPr>
          </w:p>
          <w:p w:rsidR="00E14A37" w:rsidRDefault="00E14A37" w:rsidP="00482802">
            <w:pPr>
              <w:jc w:val="both"/>
              <w:rPr>
                <w:sz w:val="18"/>
                <w:szCs w:val="18"/>
                <w:lang w:val="es-ES"/>
              </w:rPr>
            </w:pPr>
          </w:p>
          <w:p w:rsidR="00E14A37" w:rsidRDefault="00E14A37" w:rsidP="00482802">
            <w:pPr>
              <w:jc w:val="both"/>
              <w:rPr>
                <w:b/>
                <w:sz w:val="18"/>
                <w:szCs w:val="18"/>
                <w:lang w:val="es-ES"/>
              </w:rPr>
            </w:pPr>
          </w:p>
          <w:p w:rsidR="004E1835" w:rsidRDefault="004E1835" w:rsidP="00482802">
            <w:pPr>
              <w:jc w:val="both"/>
              <w:rPr>
                <w:b/>
                <w:sz w:val="18"/>
                <w:szCs w:val="18"/>
                <w:lang w:val="es-ES"/>
              </w:rPr>
            </w:pPr>
          </w:p>
          <w:p w:rsidR="004E1835" w:rsidRDefault="004E1835" w:rsidP="00482802">
            <w:pPr>
              <w:jc w:val="both"/>
              <w:rPr>
                <w:b/>
                <w:sz w:val="18"/>
                <w:szCs w:val="18"/>
                <w:lang w:val="es-ES"/>
              </w:rPr>
            </w:pPr>
          </w:p>
          <w:p w:rsidR="001B708E" w:rsidRDefault="001B708E" w:rsidP="00482802">
            <w:pPr>
              <w:jc w:val="both"/>
              <w:rPr>
                <w:b/>
                <w:sz w:val="18"/>
                <w:szCs w:val="18"/>
                <w:lang w:val="es-ES"/>
              </w:rPr>
            </w:pPr>
          </w:p>
          <w:p w:rsidR="001B708E" w:rsidRPr="004E1EF4" w:rsidRDefault="001B708E" w:rsidP="00482802">
            <w:pPr>
              <w:jc w:val="both"/>
              <w:rPr>
                <w:b/>
                <w:sz w:val="18"/>
                <w:szCs w:val="18"/>
                <w:lang w:val="es-ES"/>
              </w:rPr>
            </w:pPr>
          </w:p>
        </w:tc>
        <w:tc>
          <w:tcPr>
            <w:tcW w:w="806" w:type="pct"/>
            <w:tcBorders>
              <w:right w:val="single" w:sz="6" w:space="0" w:color="auto"/>
            </w:tcBorders>
            <w:vAlign w:val="center"/>
          </w:tcPr>
          <w:p w:rsidR="004E1EF4" w:rsidRPr="004E1EF4" w:rsidRDefault="004E1EF4" w:rsidP="00482802">
            <w:pPr>
              <w:jc w:val="center"/>
              <w:rPr>
                <w:rFonts w:eastAsiaTheme="minorHAnsi"/>
                <w:color w:val="000000"/>
                <w:sz w:val="18"/>
                <w:szCs w:val="18"/>
                <w:lang w:val="es-CO" w:eastAsia="en-US"/>
              </w:rPr>
            </w:pPr>
            <w:r w:rsidRPr="004E1EF4">
              <w:rPr>
                <w:rFonts w:eastAsiaTheme="minorHAnsi"/>
                <w:color w:val="000000"/>
                <w:sz w:val="18"/>
                <w:szCs w:val="18"/>
                <w:lang w:val="es-CO" w:eastAsia="en-US"/>
              </w:rPr>
              <w:t xml:space="preserve">Todas las Áreas </w:t>
            </w:r>
          </w:p>
        </w:tc>
        <w:tc>
          <w:tcPr>
            <w:tcW w:w="794" w:type="pct"/>
            <w:tcBorders>
              <w:left w:val="single" w:sz="6" w:space="0" w:color="auto"/>
            </w:tcBorders>
            <w:vAlign w:val="center"/>
          </w:tcPr>
          <w:p w:rsidR="004E1EF4" w:rsidRPr="004E1EF4" w:rsidRDefault="004E1EF4" w:rsidP="00482802">
            <w:pPr>
              <w:autoSpaceDE w:val="0"/>
              <w:autoSpaceDN w:val="0"/>
              <w:adjustRightInd w:val="0"/>
              <w:spacing w:line="288" w:lineRule="auto"/>
              <w:jc w:val="center"/>
              <w:rPr>
                <w:rFonts w:eastAsiaTheme="minorHAnsi"/>
                <w:color w:val="000000"/>
                <w:sz w:val="18"/>
                <w:szCs w:val="18"/>
                <w:lang w:val="es-CO" w:eastAsia="en-US"/>
              </w:rPr>
            </w:pPr>
            <w:r w:rsidRPr="004E1EF4">
              <w:rPr>
                <w:rFonts w:eastAsiaTheme="minorHAnsi"/>
                <w:color w:val="000000"/>
                <w:sz w:val="18"/>
                <w:szCs w:val="18"/>
                <w:lang w:val="es-CO" w:eastAsia="en-US"/>
              </w:rPr>
              <w:t>Representante de la Alta Dirección</w:t>
            </w:r>
          </w:p>
          <w:p w:rsidR="004E1EF4" w:rsidRPr="004E1EF4" w:rsidRDefault="004E1EF4" w:rsidP="00482802">
            <w:pPr>
              <w:autoSpaceDE w:val="0"/>
              <w:autoSpaceDN w:val="0"/>
              <w:adjustRightInd w:val="0"/>
              <w:spacing w:line="288" w:lineRule="auto"/>
              <w:jc w:val="center"/>
              <w:rPr>
                <w:rFonts w:eastAsiaTheme="minorHAnsi"/>
                <w:color w:val="000000"/>
                <w:sz w:val="18"/>
                <w:szCs w:val="18"/>
                <w:lang w:val="es-CO" w:eastAsia="en-US"/>
              </w:rPr>
            </w:pPr>
          </w:p>
          <w:p w:rsidR="004E1EF4" w:rsidRPr="004E1EF4" w:rsidRDefault="004E1EF4" w:rsidP="00482802">
            <w:pPr>
              <w:autoSpaceDE w:val="0"/>
              <w:autoSpaceDN w:val="0"/>
              <w:adjustRightInd w:val="0"/>
              <w:spacing w:line="288" w:lineRule="auto"/>
              <w:jc w:val="center"/>
              <w:rPr>
                <w:rFonts w:eastAsiaTheme="minorHAnsi"/>
                <w:color w:val="000000"/>
                <w:sz w:val="18"/>
                <w:szCs w:val="18"/>
                <w:lang w:val="es-CO" w:eastAsia="en-US"/>
              </w:rPr>
            </w:pPr>
          </w:p>
          <w:p w:rsidR="004E1EF4" w:rsidRPr="004E1EF4" w:rsidRDefault="004E1EF4" w:rsidP="00482802">
            <w:pPr>
              <w:autoSpaceDE w:val="0"/>
              <w:autoSpaceDN w:val="0"/>
              <w:adjustRightInd w:val="0"/>
              <w:spacing w:line="288" w:lineRule="auto"/>
              <w:jc w:val="center"/>
              <w:rPr>
                <w:rFonts w:eastAsiaTheme="minorHAnsi"/>
                <w:color w:val="000000"/>
                <w:sz w:val="18"/>
                <w:szCs w:val="18"/>
                <w:lang w:val="es-CO" w:eastAsia="en-US"/>
              </w:rPr>
            </w:pPr>
            <w:r w:rsidRPr="004E1EF4">
              <w:rPr>
                <w:rFonts w:eastAsiaTheme="minorHAnsi"/>
                <w:color w:val="000000"/>
                <w:sz w:val="18"/>
                <w:szCs w:val="18"/>
                <w:lang w:val="es-CO" w:eastAsia="en-US"/>
              </w:rPr>
              <w:t>Responsables de Proceso</w:t>
            </w:r>
          </w:p>
          <w:p w:rsidR="004E1EF4" w:rsidRPr="004E1EF4" w:rsidRDefault="004E1EF4" w:rsidP="00482802">
            <w:pPr>
              <w:autoSpaceDE w:val="0"/>
              <w:autoSpaceDN w:val="0"/>
              <w:adjustRightInd w:val="0"/>
              <w:spacing w:line="288" w:lineRule="auto"/>
              <w:jc w:val="center"/>
              <w:rPr>
                <w:rFonts w:eastAsiaTheme="minorHAnsi"/>
                <w:color w:val="000000"/>
                <w:sz w:val="18"/>
                <w:szCs w:val="18"/>
                <w:lang w:val="es-CO" w:eastAsia="en-US"/>
              </w:rPr>
            </w:pPr>
          </w:p>
        </w:tc>
        <w:tc>
          <w:tcPr>
            <w:tcW w:w="1454" w:type="pct"/>
            <w:vAlign w:val="center"/>
          </w:tcPr>
          <w:p w:rsidR="004E1EF4" w:rsidRPr="004E1EF4" w:rsidRDefault="004E1EF4" w:rsidP="00482802">
            <w:pPr>
              <w:rPr>
                <w:sz w:val="18"/>
                <w:szCs w:val="18"/>
                <w:lang w:val="es-CO"/>
              </w:rPr>
            </w:pPr>
          </w:p>
        </w:tc>
      </w:tr>
      <w:tr w:rsidR="00E816D3" w:rsidRPr="000319D7" w:rsidTr="00482802">
        <w:tc>
          <w:tcPr>
            <w:tcW w:w="5000" w:type="pct"/>
            <w:gridSpan w:val="6"/>
            <w:shd w:val="clear" w:color="auto" w:fill="DBE5F1" w:themeFill="accent1" w:themeFillTint="33"/>
            <w:vAlign w:val="center"/>
          </w:tcPr>
          <w:p w:rsidR="00E816D3" w:rsidRPr="000319D7" w:rsidRDefault="00E816D3" w:rsidP="00482802">
            <w:pPr>
              <w:pStyle w:val="Prrafodelista"/>
              <w:numPr>
                <w:ilvl w:val="0"/>
                <w:numId w:val="1"/>
              </w:numPr>
              <w:spacing w:after="0" w:line="240" w:lineRule="auto"/>
              <w:rPr>
                <w:rFonts w:ascii="Arial" w:eastAsia="Times New Roman" w:hAnsi="Arial" w:cs="Arial"/>
                <w:b/>
                <w:lang w:val="es-ES" w:eastAsia="es-CO"/>
              </w:rPr>
            </w:pPr>
            <w:r w:rsidRPr="000319D7">
              <w:rPr>
                <w:rFonts w:ascii="Arial" w:eastAsia="Times New Roman" w:hAnsi="Arial" w:cs="Arial"/>
                <w:b/>
                <w:lang w:val="es-ES" w:eastAsia="es-CO"/>
              </w:rPr>
              <w:t>DIAGRAMA DE FLUJO DEL PROCEDIMIENTO</w:t>
            </w:r>
          </w:p>
        </w:tc>
      </w:tr>
      <w:tr w:rsidR="00E816D3" w:rsidRPr="000319D7" w:rsidTr="00482802">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ED0B48" w:rsidRDefault="00ED0B48" w:rsidP="00ED0B48">
            <w:pPr>
              <w:rPr>
                <w:b/>
                <w:lang w:val="es-CO"/>
              </w:rPr>
            </w:pPr>
          </w:p>
          <w:p w:rsidR="00E816D3" w:rsidRPr="000319D7" w:rsidRDefault="00902148" w:rsidP="00ED0B48">
            <w:pPr>
              <w:rPr>
                <w:b/>
                <w:lang w:val="es-CO"/>
              </w:rPr>
            </w:pPr>
            <w:r w:rsidRPr="00902148">
              <w:rPr>
                <w:b/>
                <w:noProof/>
              </w:rPr>
              <w:drawing>
                <wp:inline distT="0" distB="0" distL="0" distR="0">
                  <wp:extent cx="6238875" cy="5934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875" cy="5934075"/>
                          </a:xfrm>
                          <a:prstGeom prst="rect">
                            <a:avLst/>
                          </a:prstGeom>
                          <a:noFill/>
                          <a:ln>
                            <a:noFill/>
                          </a:ln>
                        </pic:spPr>
                      </pic:pic>
                    </a:graphicData>
                  </a:graphic>
                </wp:inline>
              </w:drawing>
            </w:r>
          </w:p>
        </w:tc>
      </w:tr>
    </w:tbl>
    <w:p w:rsidR="00AA415F" w:rsidRDefault="00AA415F" w:rsidP="00E816D3"/>
    <w:p w:rsidR="001A6F7C" w:rsidRDefault="001A6F7C" w:rsidP="00E816D3"/>
    <w:p w:rsidR="001A6F7C" w:rsidRDefault="001A6F7C" w:rsidP="00E816D3"/>
    <w:p w:rsidR="001A6F7C" w:rsidRDefault="001A6F7C" w:rsidP="00E816D3"/>
    <w:p w:rsidR="001A6F7C" w:rsidRDefault="001A6F7C" w:rsidP="00E816D3"/>
    <w:p w:rsidR="001A6F7C" w:rsidRDefault="001A6F7C" w:rsidP="00E816D3"/>
    <w:p w:rsidR="001A6F7C" w:rsidRDefault="001A6F7C" w:rsidP="00E816D3"/>
    <w:p w:rsidR="001A6F7C" w:rsidRDefault="001A6F7C" w:rsidP="00E816D3"/>
    <w:p w:rsidR="001A6F7C" w:rsidRDefault="001A6F7C" w:rsidP="00E816D3"/>
    <w:p w:rsidR="001A6F7C" w:rsidRPr="000319D7" w:rsidRDefault="001A6F7C" w:rsidP="00E816D3"/>
    <w:p w:rsidR="008B69A2" w:rsidRPr="000319D7" w:rsidRDefault="008B69A2" w:rsidP="00E816D3"/>
    <w:tbl>
      <w:tblPr>
        <w:tblpPr w:leftFromText="141" w:rightFromText="141" w:vertAnchor="text" w:horzAnchor="margin" w:tblpX="-176" w:tblpY="-4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2224"/>
        <w:gridCol w:w="4570"/>
      </w:tblGrid>
      <w:tr w:rsidR="007E51F5" w:rsidRPr="000319D7" w:rsidTr="007F3863">
        <w:trPr>
          <w:trHeight w:hRule="exact" w:val="340"/>
        </w:trPr>
        <w:tc>
          <w:tcPr>
            <w:tcW w:w="9923" w:type="dxa"/>
            <w:gridSpan w:val="3"/>
            <w:shd w:val="clear" w:color="auto" w:fill="D9D9D9"/>
          </w:tcPr>
          <w:p w:rsidR="007E51F5" w:rsidRPr="000319D7" w:rsidRDefault="00CF4DA7" w:rsidP="007F3863">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w:t>
            </w:r>
            <w:r w:rsidR="007E51F5" w:rsidRPr="000319D7">
              <w:rPr>
                <w:rFonts w:ascii="Arial" w:hAnsi="Arial" w:cs="Arial"/>
                <w:b/>
                <w:sz w:val="20"/>
                <w:szCs w:val="20"/>
                <w:lang w:val="es-CO"/>
              </w:rPr>
              <w:t>CONTROL DE CAMBIOS</w:t>
            </w:r>
            <w:r>
              <w:rPr>
                <w:rFonts w:ascii="Arial" w:hAnsi="Arial" w:cs="Arial"/>
                <w:b/>
                <w:sz w:val="20"/>
                <w:szCs w:val="20"/>
                <w:lang w:val="es-CO"/>
              </w:rPr>
              <w:t>/</w:t>
            </w:r>
          </w:p>
        </w:tc>
      </w:tr>
      <w:tr w:rsidR="007E51F5" w:rsidRPr="000319D7" w:rsidTr="00D47E3B">
        <w:trPr>
          <w:trHeight w:hRule="exact" w:val="340"/>
        </w:trPr>
        <w:tc>
          <w:tcPr>
            <w:tcW w:w="3129" w:type="dxa"/>
            <w:shd w:val="clear" w:color="auto" w:fill="FFFFFF"/>
            <w:vAlign w:val="center"/>
          </w:tcPr>
          <w:p w:rsidR="007E51F5" w:rsidRPr="000319D7" w:rsidRDefault="007E51F5" w:rsidP="007F3863">
            <w:pPr>
              <w:pStyle w:val="Prrafodelista"/>
              <w:spacing w:line="240" w:lineRule="auto"/>
              <w:ind w:left="0"/>
              <w:jc w:val="center"/>
              <w:rPr>
                <w:rFonts w:ascii="Arial" w:hAnsi="Arial" w:cs="Arial"/>
                <w:b/>
                <w:sz w:val="20"/>
                <w:szCs w:val="20"/>
                <w:lang w:val="es-CO"/>
              </w:rPr>
            </w:pPr>
            <w:r w:rsidRPr="000319D7">
              <w:rPr>
                <w:rFonts w:ascii="Arial" w:hAnsi="Arial" w:cs="Arial"/>
                <w:b/>
                <w:sz w:val="20"/>
                <w:szCs w:val="20"/>
                <w:lang w:val="es-CO"/>
              </w:rPr>
              <w:t>Fecha</w:t>
            </w:r>
          </w:p>
        </w:tc>
        <w:tc>
          <w:tcPr>
            <w:tcW w:w="2224" w:type="dxa"/>
            <w:shd w:val="clear" w:color="auto" w:fill="FFFFFF"/>
            <w:vAlign w:val="center"/>
          </w:tcPr>
          <w:p w:rsidR="007E51F5" w:rsidRPr="000319D7" w:rsidRDefault="007E51F5" w:rsidP="007F3863">
            <w:pPr>
              <w:pStyle w:val="Prrafodelista"/>
              <w:spacing w:line="240" w:lineRule="auto"/>
              <w:ind w:left="0"/>
              <w:jc w:val="center"/>
              <w:rPr>
                <w:rFonts w:ascii="Arial" w:hAnsi="Arial" w:cs="Arial"/>
                <w:b/>
                <w:sz w:val="20"/>
                <w:szCs w:val="20"/>
                <w:lang w:val="es-CO"/>
              </w:rPr>
            </w:pPr>
            <w:r w:rsidRPr="000319D7">
              <w:rPr>
                <w:rFonts w:ascii="Arial" w:hAnsi="Arial" w:cs="Arial"/>
                <w:b/>
                <w:sz w:val="20"/>
                <w:szCs w:val="20"/>
                <w:lang w:val="es-CO"/>
              </w:rPr>
              <w:t>Versión</w:t>
            </w:r>
          </w:p>
        </w:tc>
        <w:tc>
          <w:tcPr>
            <w:tcW w:w="4570" w:type="dxa"/>
            <w:shd w:val="clear" w:color="auto" w:fill="FFFFFF"/>
            <w:vAlign w:val="center"/>
          </w:tcPr>
          <w:p w:rsidR="007E51F5" w:rsidRPr="000319D7" w:rsidRDefault="007E51F5" w:rsidP="007F3863">
            <w:pPr>
              <w:pStyle w:val="Prrafodelista"/>
              <w:spacing w:line="240" w:lineRule="auto"/>
              <w:ind w:left="0"/>
              <w:jc w:val="center"/>
              <w:rPr>
                <w:rFonts w:ascii="Arial" w:hAnsi="Arial" w:cs="Arial"/>
                <w:b/>
                <w:sz w:val="20"/>
                <w:szCs w:val="20"/>
                <w:lang w:val="es-CO"/>
              </w:rPr>
            </w:pPr>
            <w:r w:rsidRPr="000319D7">
              <w:rPr>
                <w:rFonts w:ascii="Arial" w:hAnsi="Arial" w:cs="Arial"/>
                <w:b/>
                <w:sz w:val="20"/>
                <w:szCs w:val="20"/>
                <w:lang w:val="es-CO"/>
              </w:rPr>
              <w:t>Tipo de Cambio</w:t>
            </w:r>
          </w:p>
        </w:tc>
      </w:tr>
      <w:tr w:rsidR="00716F3E" w:rsidRPr="000319D7" w:rsidTr="00D47E3B">
        <w:trPr>
          <w:trHeight w:hRule="exact" w:val="340"/>
        </w:trPr>
        <w:tc>
          <w:tcPr>
            <w:tcW w:w="3129" w:type="dxa"/>
            <w:vAlign w:val="center"/>
          </w:tcPr>
          <w:p w:rsidR="00716F3E" w:rsidRPr="003B1DF7" w:rsidRDefault="00716F3E" w:rsidP="007F3863">
            <w:pPr>
              <w:pStyle w:val="Sinespaciado"/>
              <w:jc w:val="center"/>
            </w:pPr>
            <w:r>
              <w:t>28/11/2014</w:t>
            </w:r>
          </w:p>
        </w:tc>
        <w:tc>
          <w:tcPr>
            <w:tcW w:w="2224" w:type="dxa"/>
            <w:vAlign w:val="center"/>
          </w:tcPr>
          <w:p w:rsidR="00716F3E" w:rsidRPr="003B1DF7" w:rsidRDefault="00716F3E" w:rsidP="007F3863">
            <w:pPr>
              <w:pStyle w:val="Prrafodelista"/>
              <w:spacing w:line="240" w:lineRule="auto"/>
              <w:ind w:left="0"/>
              <w:jc w:val="center"/>
              <w:rPr>
                <w:rFonts w:ascii="Arial" w:hAnsi="Arial" w:cs="Arial"/>
                <w:sz w:val="20"/>
                <w:szCs w:val="20"/>
                <w:lang w:val="es-CO"/>
              </w:rPr>
            </w:pPr>
            <w:r w:rsidRPr="003B1DF7">
              <w:rPr>
                <w:rFonts w:ascii="Arial" w:hAnsi="Arial" w:cs="Arial"/>
                <w:sz w:val="20"/>
                <w:szCs w:val="20"/>
                <w:lang w:val="es-CO"/>
              </w:rPr>
              <w:t>01</w:t>
            </w:r>
          </w:p>
        </w:tc>
        <w:tc>
          <w:tcPr>
            <w:tcW w:w="4570" w:type="dxa"/>
            <w:vAlign w:val="center"/>
          </w:tcPr>
          <w:p w:rsidR="00716F3E" w:rsidRPr="003B1DF7" w:rsidRDefault="00716F3E" w:rsidP="007F3863">
            <w:pPr>
              <w:pStyle w:val="Prrafodelista"/>
              <w:spacing w:line="240" w:lineRule="auto"/>
              <w:ind w:left="0"/>
              <w:jc w:val="center"/>
              <w:rPr>
                <w:rFonts w:ascii="Arial" w:hAnsi="Arial" w:cs="Arial"/>
                <w:sz w:val="20"/>
                <w:szCs w:val="20"/>
                <w:lang w:val="es-CO"/>
              </w:rPr>
            </w:pPr>
            <w:r w:rsidRPr="003B1DF7">
              <w:rPr>
                <w:rFonts w:ascii="Arial" w:hAnsi="Arial" w:cs="Arial"/>
                <w:sz w:val="20"/>
                <w:szCs w:val="20"/>
                <w:lang w:val="es-CO"/>
              </w:rPr>
              <w:t>Se crea el documento</w:t>
            </w:r>
          </w:p>
        </w:tc>
      </w:tr>
      <w:tr w:rsidR="00D47E3B" w:rsidRPr="000319D7" w:rsidTr="00CF4DA7">
        <w:trPr>
          <w:trHeight w:hRule="exact" w:val="542"/>
        </w:trPr>
        <w:tc>
          <w:tcPr>
            <w:tcW w:w="3129" w:type="dxa"/>
            <w:vAlign w:val="center"/>
          </w:tcPr>
          <w:p w:rsidR="00D47E3B" w:rsidRPr="00D47E3B" w:rsidRDefault="00D47E3B" w:rsidP="007F3863">
            <w:pPr>
              <w:pStyle w:val="Sinespaciado"/>
              <w:jc w:val="center"/>
            </w:pPr>
            <w:r w:rsidRPr="00D47E3B">
              <w:rPr>
                <w:bCs/>
                <w:color w:val="000000"/>
              </w:rPr>
              <w:t>16/04/2015</w:t>
            </w:r>
          </w:p>
        </w:tc>
        <w:tc>
          <w:tcPr>
            <w:tcW w:w="2224" w:type="dxa"/>
            <w:vAlign w:val="center"/>
          </w:tcPr>
          <w:p w:rsidR="00D47E3B" w:rsidRPr="003B1DF7" w:rsidRDefault="00D47E3B" w:rsidP="007F3863">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02</w:t>
            </w:r>
          </w:p>
        </w:tc>
        <w:tc>
          <w:tcPr>
            <w:tcW w:w="4570" w:type="dxa"/>
            <w:vAlign w:val="center"/>
          </w:tcPr>
          <w:p w:rsidR="00D47E3B" w:rsidRPr="003B1DF7" w:rsidRDefault="00D47E3B" w:rsidP="007F3863">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 xml:space="preserve">Se modifican las actividades del procedimiento. </w:t>
            </w:r>
          </w:p>
        </w:tc>
      </w:tr>
      <w:tr w:rsidR="00CF4DA7" w:rsidRPr="000319D7" w:rsidTr="00D47E3B">
        <w:trPr>
          <w:trHeight w:hRule="exact" w:val="542"/>
        </w:trPr>
        <w:tc>
          <w:tcPr>
            <w:tcW w:w="3129" w:type="dxa"/>
            <w:tcBorders>
              <w:bottom w:val="single" w:sz="6" w:space="0" w:color="auto"/>
            </w:tcBorders>
            <w:vAlign w:val="center"/>
          </w:tcPr>
          <w:p w:rsidR="00CF4DA7" w:rsidRPr="00D47E3B" w:rsidRDefault="00CF4DA7" w:rsidP="007F3863">
            <w:pPr>
              <w:pStyle w:val="Sinespaciado"/>
              <w:jc w:val="center"/>
              <w:rPr>
                <w:bCs/>
                <w:color w:val="000000"/>
              </w:rPr>
            </w:pPr>
            <w:r>
              <w:rPr>
                <w:bCs/>
                <w:color w:val="000000"/>
              </w:rPr>
              <w:t>26/11/2018</w:t>
            </w:r>
          </w:p>
        </w:tc>
        <w:tc>
          <w:tcPr>
            <w:tcW w:w="2224" w:type="dxa"/>
            <w:tcBorders>
              <w:bottom w:val="single" w:sz="6" w:space="0" w:color="auto"/>
            </w:tcBorders>
            <w:vAlign w:val="center"/>
          </w:tcPr>
          <w:p w:rsidR="00CF4DA7" w:rsidRDefault="00CF4DA7" w:rsidP="007F3863">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03</w:t>
            </w:r>
          </w:p>
        </w:tc>
        <w:tc>
          <w:tcPr>
            <w:tcW w:w="4570" w:type="dxa"/>
            <w:tcBorders>
              <w:bottom w:val="single" w:sz="6" w:space="0" w:color="auto"/>
            </w:tcBorders>
            <w:vAlign w:val="center"/>
          </w:tcPr>
          <w:p w:rsidR="00CF4DA7" w:rsidRDefault="00CF4DA7" w:rsidP="007F3863">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 xml:space="preserve">Se modifican actividades  del procedimiento y la normatividad </w:t>
            </w:r>
          </w:p>
        </w:tc>
      </w:tr>
    </w:tbl>
    <w:p w:rsidR="00E816D3" w:rsidRPr="000319D7" w:rsidRDefault="00E816D3" w:rsidP="00E816D3"/>
    <w:tbl>
      <w:tblPr>
        <w:tblpPr w:leftFromText="141" w:rightFromText="141" w:bottomFromText="200" w:vertAnchor="text" w:horzAnchor="margin" w:tblpX="-364" w:tblpY="57"/>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702"/>
        <w:gridCol w:w="2337"/>
      </w:tblGrid>
      <w:tr w:rsidR="00A2396D" w:rsidTr="000C10CE">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A2396D" w:rsidRDefault="00A2396D" w:rsidP="00482802">
            <w:pPr>
              <w:spacing w:line="276" w:lineRule="auto"/>
              <w:jc w:val="center"/>
              <w:rPr>
                <w:b/>
                <w:bCs/>
                <w:lang w:val="en-US" w:eastAsia="en-US"/>
              </w:rPr>
            </w:pPr>
            <w:r>
              <w:rPr>
                <w:b/>
                <w:bCs/>
                <w:lang w:val="en-US" w:eastAsia="en-US"/>
              </w:rPr>
              <w:t>Elaborado por:</w:t>
            </w:r>
          </w:p>
          <w:p w:rsidR="00A2396D" w:rsidRDefault="00A2396D" w:rsidP="00482802">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A2396D" w:rsidRDefault="00A2396D" w:rsidP="00482802">
            <w:pPr>
              <w:spacing w:line="276" w:lineRule="auto"/>
              <w:jc w:val="center"/>
              <w:rPr>
                <w:b/>
                <w:bCs/>
                <w:lang w:val="en-US" w:eastAsia="en-US"/>
              </w:rPr>
            </w:pPr>
            <w:r>
              <w:rPr>
                <w:b/>
                <w:bCs/>
                <w:lang w:val="en-US" w:eastAsia="en-US"/>
              </w:rPr>
              <w:t>Revisó por:</w:t>
            </w:r>
          </w:p>
          <w:p w:rsidR="00A2396D" w:rsidRDefault="00A2396D" w:rsidP="00482802">
            <w:pPr>
              <w:spacing w:line="276" w:lineRule="auto"/>
              <w:jc w:val="center"/>
              <w:rPr>
                <w:b/>
                <w:bCs/>
                <w:lang w:val="en-US" w:eastAsia="en-US"/>
              </w:rPr>
            </w:pPr>
          </w:p>
        </w:tc>
        <w:tc>
          <w:tcPr>
            <w:tcW w:w="2702" w:type="dxa"/>
            <w:tcBorders>
              <w:top w:val="single" w:sz="6" w:space="0" w:color="auto"/>
              <w:left w:val="single" w:sz="6" w:space="0" w:color="auto"/>
              <w:bottom w:val="single" w:sz="6" w:space="0" w:color="auto"/>
              <w:right w:val="single" w:sz="4" w:space="0" w:color="auto"/>
            </w:tcBorders>
            <w:shd w:val="clear" w:color="auto" w:fill="D9D9D9"/>
            <w:hideMark/>
          </w:tcPr>
          <w:p w:rsidR="00A2396D" w:rsidRDefault="00A2396D" w:rsidP="00482802">
            <w:pPr>
              <w:spacing w:line="276" w:lineRule="auto"/>
              <w:jc w:val="center"/>
              <w:rPr>
                <w:b/>
                <w:bCs/>
                <w:lang w:val="en-US" w:eastAsia="en-US"/>
              </w:rPr>
            </w:pPr>
            <w:r>
              <w:rPr>
                <w:b/>
                <w:bCs/>
                <w:lang w:val="en-US" w:eastAsia="en-US"/>
              </w:rPr>
              <w:t>Aprobó por:</w:t>
            </w:r>
          </w:p>
        </w:tc>
        <w:tc>
          <w:tcPr>
            <w:tcW w:w="2337" w:type="dxa"/>
            <w:tcBorders>
              <w:top w:val="single" w:sz="6" w:space="0" w:color="auto"/>
              <w:left w:val="single" w:sz="4" w:space="0" w:color="auto"/>
              <w:bottom w:val="single" w:sz="6" w:space="0" w:color="auto"/>
              <w:right w:val="single" w:sz="6" w:space="0" w:color="auto"/>
            </w:tcBorders>
            <w:shd w:val="clear" w:color="auto" w:fill="D9D9D9"/>
            <w:hideMark/>
          </w:tcPr>
          <w:p w:rsidR="00A2396D" w:rsidRDefault="00A2396D" w:rsidP="00482802">
            <w:pPr>
              <w:spacing w:line="276" w:lineRule="auto"/>
              <w:jc w:val="center"/>
              <w:rPr>
                <w:b/>
                <w:bCs/>
                <w:lang w:val="en-US" w:eastAsia="en-US"/>
              </w:rPr>
            </w:pPr>
            <w:r>
              <w:rPr>
                <w:b/>
                <w:bCs/>
                <w:lang w:val="en-US" w:eastAsia="en-US"/>
              </w:rPr>
              <w:t>Adoptó por:</w:t>
            </w:r>
          </w:p>
        </w:tc>
      </w:tr>
      <w:tr w:rsidR="00A2396D" w:rsidTr="000C10CE">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bookmarkStart w:id="0" w:name="_GoBack"/>
            <w:bookmarkEnd w:id="0"/>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A2396D" w:rsidRDefault="00A2396D" w:rsidP="00482802">
            <w:pPr>
              <w:pStyle w:val="Sinespaciado"/>
              <w:spacing w:line="276" w:lineRule="auto"/>
              <w:rPr>
                <w:lang w:val="en-US" w:eastAsia="en-US"/>
              </w:rPr>
            </w:pPr>
          </w:p>
          <w:p w:rsidR="00A2396D" w:rsidRDefault="00A2396D" w:rsidP="00482802">
            <w:pPr>
              <w:pStyle w:val="Sinespaciado"/>
              <w:spacing w:line="276" w:lineRule="auto"/>
              <w:rPr>
                <w:lang w:val="en-US" w:eastAsia="en-US"/>
              </w:rPr>
            </w:pPr>
          </w:p>
          <w:p w:rsidR="00A2396D" w:rsidRDefault="00A2396D" w:rsidP="00482802">
            <w:pPr>
              <w:pStyle w:val="Sinespaciado"/>
              <w:spacing w:line="276" w:lineRule="auto"/>
              <w:rPr>
                <w:lang w:val="en-US" w:eastAsia="en-US"/>
              </w:rPr>
            </w:pPr>
          </w:p>
          <w:p w:rsidR="00A2396D" w:rsidRDefault="00A2396D" w:rsidP="00482802">
            <w:pPr>
              <w:pStyle w:val="Sinespaciado"/>
              <w:spacing w:line="276" w:lineRule="auto"/>
              <w:rPr>
                <w:lang w:val="en-US" w:eastAsia="en-US"/>
              </w:rPr>
            </w:pPr>
          </w:p>
          <w:p w:rsidR="00A2396D" w:rsidRDefault="00A2396D" w:rsidP="00482802">
            <w:pPr>
              <w:pStyle w:val="Sinespaciado"/>
              <w:spacing w:line="276" w:lineRule="auto"/>
              <w:rPr>
                <w:b/>
                <w:lang w:val="en-US" w:eastAsia="en-US"/>
              </w:rPr>
            </w:pPr>
          </w:p>
        </w:tc>
        <w:tc>
          <w:tcPr>
            <w:tcW w:w="2702" w:type="dxa"/>
            <w:tcBorders>
              <w:top w:val="single" w:sz="6" w:space="0" w:color="auto"/>
              <w:left w:val="single" w:sz="6" w:space="0" w:color="auto"/>
              <w:bottom w:val="single" w:sz="4" w:space="0" w:color="auto"/>
              <w:right w:val="single" w:sz="4" w:space="0" w:color="auto"/>
            </w:tcBorders>
          </w:tcPr>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p w:rsidR="00A2396D" w:rsidRDefault="00A2396D" w:rsidP="00482802">
            <w:pPr>
              <w:pStyle w:val="Sinespaciado"/>
              <w:spacing w:line="276" w:lineRule="auto"/>
              <w:jc w:val="center"/>
              <w:rPr>
                <w:lang w:val="en-US" w:eastAsia="en-US"/>
              </w:rPr>
            </w:pPr>
          </w:p>
        </w:tc>
        <w:tc>
          <w:tcPr>
            <w:tcW w:w="2337" w:type="dxa"/>
            <w:tcBorders>
              <w:top w:val="single" w:sz="6" w:space="0" w:color="auto"/>
              <w:left w:val="single" w:sz="4" w:space="0" w:color="auto"/>
              <w:bottom w:val="single" w:sz="4" w:space="0" w:color="auto"/>
              <w:right w:val="single" w:sz="6" w:space="0" w:color="auto"/>
            </w:tcBorders>
          </w:tcPr>
          <w:p w:rsidR="00A2396D" w:rsidRDefault="00A2396D" w:rsidP="00482802">
            <w:pPr>
              <w:pStyle w:val="Sinespaciado"/>
              <w:spacing w:line="276" w:lineRule="auto"/>
              <w:jc w:val="center"/>
              <w:rPr>
                <w:lang w:val="en-US" w:eastAsia="en-US"/>
              </w:rPr>
            </w:pPr>
          </w:p>
        </w:tc>
      </w:tr>
      <w:tr w:rsidR="00A2396D" w:rsidTr="000C10CE">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A2396D" w:rsidRDefault="00A2396D" w:rsidP="00482802">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A2396D" w:rsidRDefault="00A2396D" w:rsidP="00482802">
            <w:pPr>
              <w:pStyle w:val="Sinespaciado"/>
              <w:spacing w:line="276" w:lineRule="auto"/>
              <w:rPr>
                <w:lang w:val="en-US" w:eastAsia="en-US"/>
              </w:rPr>
            </w:pPr>
            <w:r>
              <w:rPr>
                <w:lang w:val="en-US" w:eastAsia="en-US"/>
              </w:rPr>
              <w:t>Nombre:  Juan Carlos Mendoza</w:t>
            </w:r>
          </w:p>
        </w:tc>
        <w:tc>
          <w:tcPr>
            <w:tcW w:w="2702" w:type="dxa"/>
            <w:tcBorders>
              <w:top w:val="single" w:sz="6" w:space="0" w:color="auto"/>
              <w:left w:val="single" w:sz="6" w:space="0" w:color="auto"/>
              <w:bottom w:val="single" w:sz="4" w:space="0" w:color="auto"/>
              <w:right w:val="single" w:sz="4" w:space="0" w:color="auto"/>
            </w:tcBorders>
            <w:hideMark/>
          </w:tcPr>
          <w:p w:rsidR="00A2396D" w:rsidRDefault="00A2396D" w:rsidP="00482802">
            <w:pPr>
              <w:pStyle w:val="Sinespaciado"/>
              <w:spacing w:line="276" w:lineRule="auto"/>
              <w:rPr>
                <w:lang w:val="en-US" w:eastAsia="en-US"/>
              </w:rPr>
            </w:pPr>
            <w:r>
              <w:rPr>
                <w:lang w:val="en-US" w:eastAsia="en-US"/>
              </w:rPr>
              <w:t>Nombre: Azucena Villamil Villamil</w:t>
            </w:r>
          </w:p>
        </w:tc>
        <w:tc>
          <w:tcPr>
            <w:tcW w:w="2337" w:type="dxa"/>
            <w:tcBorders>
              <w:top w:val="single" w:sz="6" w:space="0" w:color="auto"/>
              <w:left w:val="single" w:sz="4" w:space="0" w:color="auto"/>
              <w:bottom w:val="single" w:sz="4" w:space="0" w:color="auto"/>
              <w:right w:val="single" w:sz="6" w:space="0" w:color="auto"/>
            </w:tcBorders>
            <w:hideMark/>
          </w:tcPr>
          <w:p w:rsidR="00A2396D" w:rsidRDefault="00A2396D" w:rsidP="00482802">
            <w:pPr>
              <w:pStyle w:val="Sinespaciado"/>
              <w:spacing w:line="276" w:lineRule="auto"/>
              <w:rPr>
                <w:lang w:val="en-US" w:eastAsia="en-US"/>
              </w:rPr>
            </w:pPr>
            <w:r>
              <w:rPr>
                <w:lang w:val="en-US" w:eastAsia="en-US"/>
              </w:rPr>
              <w:t>Nombre: Juan Carlos Mendoza</w:t>
            </w:r>
          </w:p>
        </w:tc>
      </w:tr>
      <w:tr w:rsidR="00A2396D" w:rsidTr="000C10CE">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A2396D" w:rsidRDefault="00A2396D" w:rsidP="00482802">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A2396D" w:rsidRDefault="00A2396D" w:rsidP="00482802">
            <w:pPr>
              <w:pStyle w:val="Sinespaciado"/>
              <w:spacing w:line="276" w:lineRule="auto"/>
              <w:rPr>
                <w:lang w:val="en-US" w:eastAsia="en-US"/>
              </w:rPr>
            </w:pPr>
            <w:r>
              <w:rPr>
                <w:lang w:val="en-US" w:eastAsia="en-US"/>
              </w:rPr>
              <w:t xml:space="preserve">Cargo: Director </w:t>
            </w:r>
          </w:p>
        </w:tc>
        <w:tc>
          <w:tcPr>
            <w:tcW w:w="2702" w:type="dxa"/>
            <w:tcBorders>
              <w:top w:val="single" w:sz="4" w:space="0" w:color="auto"/>
              <w:left w:val="single" w:sz="6" w:space="0" w:color="auto"/>
              <w:bottom w:val="single" w:sz="6" w:space="0" w:color="auto"/>
              <w:right w:val="single" w:sz="4" w:space="0" w:color="auto"/>
            </w:tcBorders>
            <w:hideMark/>
          </w:tcPr>
          <w:p w:rsidR="00A2396D" w:rsidRDefault="00A2396D" w:rsidP="00482802">
            <w:pPr>
              <w:pStyle w:val="Sinespaciado"/>
              <w:spacing w:line="276" w:lineRule="auto"/>
              <w:rPr>
                <w:lang w:val="en-US" w:eastAsia="en-US"/>
              </w:rPr>
            </w:pPr>
            <w:r>
              <w:rPr>
                <w:lang w:val="en-US" w:eastAsia="en-US"/>
              </w:rPr>
              <w:t xml:space="preserve">Cargo: Profesional Universitaria </w:t>
            </w:r>
          </w:p>
        </w:tc>
        <w:tc>
          <w:tcPr>
            <w:tcW w:w="2337" w:type="dxa"/>
            <w:tcBorders>
              <w:top w:val="single" w:sz="4" w:space="0" w:color="auto"/>
              <w:left w:val="single" w:sz="4" w:space="0" w:color="auto"/>
              <w:bottom w:val="single" w:sz="6" w:space="0" w:color="auto"/>
              <w:right w:val="single" w:sz="6" w:space="0" w:color="auto"/>
            </w:tcBorders>
            <w:hideMark/>
          </w:tcPr>
          <w:p w:rsidR="00A2396D" w:rsidRDefault="00A2396D" w:rsidP="00482802">
            <w:pPr>
              <w:pStyle w:val="Sinespaciado"/>
              <w:spacing w:line="276" w:lineRule="auto"/>
              <w:rPr>
                <w:lang w:val="en-US" w:eastAsia="en-US"/>
              </w:rPr>
            </w:pPr>
            <w:r>
              <w:rPr>
                <w:lang w:val="en-US" w:eastAsia="en-US"/>
              </w:rPr>
              <w:t xml:space="preserve">Cargo: Director  </w:t>
            </w:r>
          </w:p>
        </w:tc>
      </w:tr>
    </w:tbl>
    <w:p w:rsidR="008D205B" w:rsidRPr="000319D7" w:rsidRDefault="008D205B"/>
    <w:sectPr w:rsidR="008D205B" w:rsidRPr="000319D7" w:rsidSect="00482802">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99" w:rsidRDefault="001B5099" w:rsidP="00E816D3">
      <w:r>
        <w:separator/>
      </w:r>
    </w:p>
  </w:endnote>
  <w:endnote w:type="continuationSeparator" w:id="0">
    <w:p w:rsidR="001B5099" w:rsidRDefault="001B5099" w:rsidP="00E8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99" w:rsidRDefault="001B5099" w:rsidP="00E816D3">
      <w:r>
        <w:separator/>
      </w:r>
    </w:p>
  </w:footnote>
  <w:footnote w:type="continuationSeparator" w:id="0">
    <w:p w:rsidR="001B5099" w:rsidRDefault="001B5099" w:rsidP="00E816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02" w:rsidRDefault="001B509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959584" o:spid="_x0000_s2050" type="#_x0000_t136" style="position:absolute;margin-left:0;margin-top:0;width:596.9pt;height:62.8pt;rotation:315;z-index:-251653120;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4"/>
      <w:gridCol w:w="2410"/>
      <w:gridCol w:w="1403"/>
      <w:gridCol w:w="2550"/>
      <w:gridCol w:w="1864"/>
    </w:tblGrid>
    <w:tr w:rsidR="00482802" w:rsidRPr="00321CF6" w:rsidTr="00180462">
      <w:trPr>
        <w:trHeight w:hRule="exact" w:val="443"/>
        <w:jc w:val="center"/>
      </w:trPr>
      <w:tc>
        <w:tcPr>
          <w:tcW w:w="1704" w:type="dxa"/>
          <w:vMerge w:val="restart"/>
          <w:shd w:val="clear" w:color="auto" w:fill="auto"/>
          <w:noWrap/>
          <w:vAlign w:val="center"/>
          <w:hideMark/>
        </w:tcPr>
        <w:p w:rsidR="00482802" w:rsidRPr="00321CF6" w:rsidRDefault="001B5099" w:rsidP="00180462">
          <w:pPr>
            <w:ind w:left="-210"/>
            <w:jc w:val="right"/>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959585" o:spid="_x0000_s2051" type="#_x0000_t136" style="position:absolute;left:0;text-align:left;margin-left:0;margin-top:0;width:596.9pt;height:62.8pt;rotation:315;z-index:-251651072;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r w:rsidR="00482802">
            <w:rPr>
              <w:noProof/>
              <w:sz w:val="16"/>
              <w:szCs w:val="16"/>
            </w:rPr>
            <w:t xml:space="preserve">                                    </w:t>
          </w:r>
          <w:r w:rsidR="00482802" w:rsidRPr="00B85242">
            <w:rPr>
              <w:noProof/>
              <w:sz w:val="16"/>
              <w:szCs w:val="16"/>
            </w:rPr>
            <w:drawing>
              <wp:inline distT="0" distB="0" distL="0" distR="0" wp14:anchorId="6BFBC2F9" wp14:editId="3473C99D">
                <wp:extent cx="815842" cy="680484"/>
                <wp:effectExtent l="19050" t="0" r="3308" b="0"/>
                <wp:docPr id="3" name="Imagen 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cstate="print"/>
                        <a:srcRect/>
                        <a:stretch>
                          <a:fillRect/>
                        </a:stretch>
                      </pic:blipFill>
                      <pic:spPr bwMode="auto">
                        <a:xfrm>
                          <a:off x="0" y="0"/>
                          <a:ext cx="815842" cy="680484"/>
                        </a:xfrm>
                        <a:prstGeom prst="rect">
                          <a:avLst/>
                        </a:prstGeom>
                        <a:noFill/>
                        <a:ln w="9525">
                          <a:noFill/>
                          <a:miter lim="800000"/>
                          <a:headEnd/>
                          <a:tailEnd/>
                        </a:ln>
                      </pic:spPr>
                    </pic:pic>
                  </a:graphicData>
                </a:graphic>
              </wp:inline>
            </w:drawing>
          </w:r>
        </w:p>
      </w:tc>
      <w:tc>
        <w:tcPr>
          <w:tcW w:w="8227" w:type="dxa"/>
          <w:gridSpan w:val="4"/>
          <w:shd w:val="clear" w:color="auto" w:fill="DBE5F1" w:themeFill="accent1" w:themeFillTint="33"/>
          <w:vAlign w:val="center"/>
        </w:tcPr>
        <w:p w:rsidR="00482802" w:rsidRPr="002D6CDE" w:rsidRDefault="00482802" w:rsidP="00EC087F">
          <w:pPr>
            <w:pStyle w:val="Sinespaciado"/>
            <w:jc w:val="center"/>
            <w:rPr>
              <w:b/>
              <w:sz w:val="16"/>
              <w:szCs w:val="16"/>
            </w:rPr>
          </w:pPr>
          <w:r w:rsidRPr="002D6CDE">
            <w:rPr>
              <w:b/>
              <w:sz w:val="16"/>
              <w:szCs w:val="16"/>
            </w:rPr>
            <w:t xml:space="preserve">SISTEMA INTEGRADO DE GESTIÓN </w:t>
          </w:r>
        </w:p>
        <w:p w:rsidR="00482802" w:rsidRPr="002D6CDE" w:rsidRDefault="00482802" w:rsidP="00EC087F">
          <w:pPr>
            <w:pStyle w:val="Sinespaciado"/>
            <w:jc w:val="center"/>
            <w:rPr>
              <w:b/>
              <w:sz w:val="16"/>
              <w:szCs w:val="16"/>
            </w:rPr>
          </w:pPr>
          <w:r w:rsidRPr="00B85242">
            <w:rPr>
              <w:b/>
              <w:sz w:val="16"/>
              <w:szCs w:val="16"/>
            </w:rPr>
            <w:t>INSTITUTO MUNICIPAL DE CULTURA Y TURISMO DE CAJICÁ</w:t>
          </w:r>
        </w:p>
      </w:tc>
    </w:tr>
    <w:tr w:rsidR="00482802" w:rsidRPr="00321CF6" w:rsidTr="00180462">
      <w:trPr>
        <w:trHeight w:hRule="exact" w:val="407"/>
        <w:jc w:val="center"/>
      </w:trPr>
      <w:tc>
        <w:tcPr>
          <w:tcW w:w="1704" w:type="dxa"/>
          <w:vMerge/>
          <w:shd w:val="clear" w:color="auto" w:fill="auto"/>
          <w:noWrap/>
          <w:vAlign w:val="center"/>
        </w:tcPr>
        <w:p w:rsidR="00482802" w:rsidRPr="002D6CDE" w:rsidRDefault="00482802" w:rsidP="00482802">
          <w:pPr>
            <w:jc w:val="center"/>
            <w:rPr>
              <w:sz w:val="16"/>
              <w:szCs w:val="16"/>
            </w:rPr>
          </w:pPr>
        </w:p>
      </w:tc>
      <w:tc>
        <w:tcPr>
          <w:tcW w:w="8227" w:type="dxa"/>
          <w:gridSpan w:val="4"/>
          <w:tcBorders>
            <w:bottom w:val="single" w:sz="6" w:space="0" w:color="auto"/>
          </w:tcBorders>
          <w:vAlign w:val="center"/>
        </w:tcPr>
        <w:p w:rsidR="00482802" w:rsidRPr="006C6496" w:rsidRDefault="00482802" w:rsidP="00482802">
          <w:pPr>
            <w:pStyle w:val="Sinespaciado"/>
            <w:jc w:val="center"/>
            <w:rPr>
              <w:b/>
              <w:sz w:val="16"/>
              <w:szCs w:val="16"/>
            </w:rPr>
          </w:pPr>
          <w:r>
            <w:rPr>
              <w:b/>
              <w:sz w:val="16"/>
              <w:szCs w:val="16"/>
            </w:rPr>
            <w:t>PLANEACIÓN Y GESTIÓN DE CALIDAD</w:t>
          </w:r>
        </w:p>
      </w:tc>
    </w:tr>
    <w:tr w:rsidR="00482802" w:rsidRPr="00321CF6" w:rsidTr="00180462">
      <w:trPr>
        <w:trHeight w:hRule="exact" w:val="431"/>
        <w:jc w:val="center"/>
      </w:trPr>
      <w:tc>
        <w:tcPr>
          <w:tcW w:w="1704" w:type="dxa"/>
          <w:vMerge/>
          <w:shd w:val="clear" w:color="auto" w:fill="auto"/>
          <w:noWrap/>
          <w:vAlign w:val="center"/>
        </w:tcPr>
        <w:p w:rsidR="00482802" w:rsidRPr="002D6CDE" w:rsidRDefault="00482802" w:rsidP="00482802">
          <w:pPr>
            <w:jc w:val="center"/>
            <w:rPr>
              <w:sz w:val="16"/>
              <w:szCs w:val="16"/>
            </w:rPr>
          </w:pPr>
        </w:p>
      </w:tc>
      <w:tc>
        <w:tcPr>
          <w:tcW w:w="8227" w:type="dxa"/>
          <w:gridSpan w:val="4"/>
          <w:tcBorders>
            <w:top w:val="single" w:sz="6" w:space="0" w:color="auto"/>
          </w:tcBorders>
          <w:vAlign w:val="center"/>
        </w:tcPr>
        <w:p w:rsidR="00482802" w:rsidRPr="006C6496" w:rsidRDefault="00482802" w:rsidP="00E816D3">
          <w:pPr>
            <w:pStyle w:val="Sinespaciado"/>
            <w:jc w:val="center"/>
            <w:rPr>
              <w:b/>
              <w:bCs/>
              <w:color w:val="000000"/>
              <w:sz w:val="16"/>
              <w:szCs w:val="16"/>
            </w:rPr>
          </w:pPr>
          <w:r w:rsidRPr="00FA3E09">
            <w:rPr>
              <w:b/>
              <w:sz w:val="16"/>
              <w:szCs w:val="16"/>
            </w:rPr>
            <w:t xml:space="preserve">PROCEDIMIENTO </w:t>
          </w:r>
          <w:r>
            <w:rPr>
              <w:b/>
              <w:sz w:val="16"/>
              <w:szCs w:val="16"/>
            </w:rPr>
            <w:t xml:space="preserve">REVISIÓN POR LA DIRECCIÓN </w:t>
          </w:r>
        </w:p>
      </w:tc>
    </w:tr>
    <w:tr w:rsidR="00482802" w:rsidRPr="00321CF6" w:rsidTr="00180462">
      <w:trPr>
        <w:trHeight w:hRule="exact" w:val="386"/>
        <w:jc w:val="center"/>
      </w:trPr>
      <w:tc>
        <w:tcPr>
          <w:tcW w:w="1704" w:type="dxa"/>
          <w:vMerge/>
          <w:shd w:val="clear" w:color="auto" w:fill="auto"/>
          <w:noWrap/>
          <w:vAlign w:val="bottom"/>
        </w:tcPr>
        <w:p w:rsidR="00482802" w:rsidRPr="00321CF6" w:rsidRDefault="00482802" w:rsidP="00482802">
          <w:pPr>
            <w:jc w:val="center"/>
            <w:rPr>
              <w:noProof/>
              <w:sz w:val="16"/>
              <w:szCs w:val="16"/>
            </w:rPr>
          </w:pPr>
        </w:p>
      </w:tc>
      <w:tc>
        <w:tcPr>
          <w:tcW w:w="2410" w:type="dxa"/>
          <w:tcBorders>
            <w:right w:val="single" w:sz="6" w:space="0" w:color="auto"/>
          </w:tcBorders>
          <w:vAlign w:val="center"/>
        </w:tcPr>
        <w:p w:rsidR="00482802" w:rsidRPr="006C6496" w:rsidRDefault="00482802" w:rsidP="00482802">
          <w:pPr>
            <w:pStyle w:val="Sinespaciado"/>
            <w:jc w:val="center"/>
            <w:rPr>
              <w:b/>
              <w:sz w:val="16"/>
              <w:szCs w:val="16"/>
            </w:rPr>
          </w:pPr>
          <w:r w:rsidRPr="006C6496">
            <w:rPr>
              <w:b/>
              <w:bCs/>
              <w:color w:val="000000"/>
              <w:sz w:val="16"/>
              <w:szCs w:val="16"/>
            </w:rPr>
            <w:t>CÓDIGO:</w:t>
          </w:r>
          <w:r>
            <w:rPr>
              <w:b/>
              <w:bCs/>
              <w:color w:val="000000"/>
              <w:sz w:val="16"/>
              <w:szCs w:val="16"/>
            </w:rPr>
            <w:t xml:space="preserve"> </w:t>
          </w:r>
          <w:r>
            <w:rPr>
              <w:bCs/>
              <w:sz w:val="16"/>
              <w:szCs w:val="16"/>
            </w:rPr>
            <w:t>EST-PIC-PC-001</w:t>
          </w:r>
        </w:p>
      </w:tc>
      <w:tc>
        <w:tcPr>
          <w:tcW w:w="1403" w:type="dxa"/>
          <w:tcBorders>
            <w:left w:val="single" w:sz="6" w:space="0" w:color="auto"/>
          </w:tcBorders>
          <w:vAlign w:val="center"/>
        </w:tcPr>
        <w:p w:rsidR="00482802" w:rsidRPr="003F6D9A" w:rsidRDefault="00482802" w:rsidP="003F6D9A">
          <w:pPr>
            <w:pStyle w:val="Sinespaciado"/>
            <w:jc w:val="center"/>
            <w:rPr>
              <w:bCs/>
              <w:color w:val="000000"/>
              <w:sz w:val="16"/>
              <w:szCs w:val="16"/>
            </w:rPr>
          </w:pPr>
          <w:r w:rsidRPr="006C6496">
            <w:rPr>
              <w:b/>
              <w:bCs/>
              <w:color w:val="000000"/>
              <w:sz w:val="16"/>
              <w:szCs w:val="16"/>
            </w:rPr>
            <w:t xml:space="preserve">VERSIÓN: </w:t>
          </w:r>
          <w:r>
            <w:rPr>
              <w:bCs/>
              <w:color w:val="000000"/>
              <w:sz w:val="16"/>
              <w:szCs w:val="16"/>
            </w:rPr>
            <w:t>03</w:t>
          </w:r>
        </w:p>
      </w:tc>
      <w:tc>
        <w:tcPr>
          <w:tcW w:w="2550" w:type="dxa"/>
          <w:tcBorders>
            <w:left w:val="single" w:sz="6" w:space="0" w:color="auto"/>
          </w:tcBorders>
          <w:vAlign w:val="center"/>
        </w:tcPr>
        <w:p w:rsidR="00482802" w:rsidRPr="006C6496" w:rsidRDefault="00482802" w:rsidP="00482802">
          <w:pPr>
            <w:pStyle w:val="Sinespaciado"/>
            <w:jc w:val="center"/>
            <w:rPr>
              <w:b/>
              <w:sz w:val="16"/>
              <w:szCs w:val="16"/>
            </w:rPr>
          </w:pPr>
          <w:r>
            <w:rPr>
              <w:b/>
              <w:bCs/>
              <w:color w:val="000000"/>
              <w:sz w:val="16"/>
              <w:szCs w:val="16"/>
            </w:rPr>
            <w:t xml:space="preserve">FECHA:  </w:t>
          </w:r>
          <w:r>
            <w:rPr>
              <w:bCs/>
              <w:color w:val="000000"/>
              <w:sz w:val="16"/>
              <w:szCs w:val="16"/>
            </w:rPr>
            <w:t>26//11/2018</w:t>
          </w:r>
        </w:p>
      </w:tc>
      <w:tc>
        <w:tcPr>
          <w:tcW w:w="1864" w:type="dxa"/>
        </w:tcPr>
        <w:p w:rsidR="00482802" w:rsidRDefault="00482802" w:rsidP="00482802">
          <w:pPr>
            <w:pStyle w:val="Sinespaciado"/>
            <w:rPr>
              <w:b/>
              <w:sz w:val="16"/>
              <w:szCs w:val="16"/>
              <w:lang w:val="es-ES"/>
            </w:rPr>
          </w:pPr>
          <w:r>
            <w:rPr>
              <w:b/>
              <w:sz w:val="16"/>
              <w:szCs w:val="16"/>
              <w:lang w:val="es-ES"/>
            </w:rPr>
            <w:t xml:space="preserve">    </w:t>
          </w:r>
        </w:p>
        <w:p w:rsidR="00482802" w:rsidRPr="006C6496" w:rsidRDefault="00482802" w:rsidP="00482802">
          <w:pPr>
            <w:pStyle w:val="Sinespaciado"/>
            <w:rPr>
              <w:b/>
              <w:sz w:val="16"/>
              <w:szCs w:val="16"/>
            </w:rPr>
          </w:pPr>
          <w:r>
            <w:rPr>
              <w:b/>
              <w:sz w:val="16"/>
              <w:szCs w:val="16"/>
              <w:lang w:val="es-ES"/>
            </w:rPr>
            <w:t xml:space="preserve">       </w:t>
          </w:r>
          <w:r w:rsidRPr="006C6496">
            <w:rPr>
              <w:b/>
              <w:sz w:val="16"/>
              <w:szCs w:val="16"/>
              <w:lang w:val="es-ES"/>
            </w:rPr>
            <w:t xml:space="preserve">Página </w:t>
          </w:r>
          <w:r w:rsidRPr="006C6496">
            <w:rPr>
              <w:b/>
              <w:sz w:val="16"/>
              <w:szCs w:val="16"/>
            </w:rPr>
            <w:fldChar w:fldCharType="begin"/>
          </w:r>
          <w:r w:rsidRPr="006C6496">
            <w:rPr>
              <w:b/>
              <w:sz w:val="16"/>
              <w:szCs w:val="16"/>
            </w:rPr>
            <w:instrText>PAGE  \* Arabic  \* MERGEFORMAT</w:instrText>
          </w:r>
          <w:r w:rsidRPr="006C6496">
            <w:rPr>
              <w:b/>
              <w:sz w:val="16"/>
              <w:szCs w:val="16"/>
            </w:rPr>
            <w:fldChar w:fldCharType="separate"/>
          </w:r>
          <w:r w:rsidR="001B5099" w:rsidRPr="001B5099">
            <w:rPr>
              <w:b/>
              <w:noProof/>
              <w:sz w:val="16"/>
              <w:szCs w:val="16"/>
              <w:lang w:val="es-ES"/>
            </w:rPr>
            <w:t>1</w:t>
          </w:r>
          <w:r w:rsidRPr="006C6496">
            <w:rPr>
              <w:b/>
              <w:sz w:val="16"/>
              <w:szCs w:val="16"/>
            </w:rPr>
            <w:fldChar w:fldCharType="end"/>
          </w:r>
          <w:r w:rsidRPr="006C6496">
            <w:rPr>
              <w:b/>
              <w:sz w:val="16"/>
              <w:szCs w:val="16"/>
              <w:lang w:val="es-ES"/>
            </w:rPr>
            <w:t xml:space="preserve"> de </w:t>
          </w:r>
          <w:r w:rsidR="001B5099">
            <w:fldChar w:fldCharType="begin"/>
          </w:r>
          <w:r w:rsidR="001B5099">
            <w:instrText>NUMPAGES  \* Arabic  \* MERGEFORMAT</w:instrText>
          </w:r>
          <w:r w:rsidR="001B5099">
            <w:fldChar w:fldCharType="separate"/>
          </w:r>
          <w:r w:rsidR="001B5099" w:rsidRPr="001B5099">
            <w:rPr>
              <w:b/>
              <w:noProof/>
              <w:sz w:val="16"/>
              <w:szCs w:val="16"/>
              <w:lang w:val="es-ES"/>
            </w:rPr>
            <w:t>1</w:t>
          </w:r>
          <w:r w:rsidR="001B5099">
            <w:rPr>
              <w:b/>
              <w:noProof/>
              <w:sz w:val="16"/>
              <w:szCs w:val="16"/>
              <w:lang w:val="es-ES"/>
            </w:rPr>
            <w:fldChar w:fldCharType="end"/>
          </w:r>
        </w:p>
      </w:tc>
    </w:tr>
  </w:tbl>
  <w:p w:rsidR="00482802" w:rsidRDefault="0048280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02" w:rsidRDefault="001B509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959583" o:spid="_x0000_s2049" type="#_x0000_t136" style="position:absolute;margin-left:0;margin-top:0;width:596.9pt;height:62.8pt;rotation:315;z-index:-251655168;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0A2"/>
    <w:multiLevelType w:val="multilevel"/>
    <w:tmpl w:val="023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7738C"/>
    <w:multiLevelType w:val="hybridMultilevel"/>
    <w:tmpl w:val="4A945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F930465"/>
    <w:multiLevelType w:val="hybridMultilevel"/>
    <w:tmpl w:val="98A8145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16D3"/>
    <w:rsid w:val="0002361B"/>
    <w:rsid w:val="000319D7"/>
    <w:rsid w:val="00043631"/>
    <w:rsid w:val="00092DC4"/>
    <w:rsid w:val="0009301A"/>
    <w:rsid w:val="000C10CE"/>
    <w:rsid w:val="000C257F"/>
    <w:rsid w:val="000F0313"/>
    <w:rsid w:val="0014096A"/>
    <w:rsid w:val="00180462"/>
    <w:rsid w:val="00181889"/>
    <w:rsid w:val="00190D9F"/>
    <w:rsid w:val="00195598"/>
    <w:rsid w:val="001A6F7C"/>
    <w:rsid w:val="001B01EF"/>
    <w:rsid w:val="001B3A37"/>
    <w:rsid w:val="001B5099"/>
    <w:rsid w:val="001B708E"/>
    <w:rsid w:val="001F3EC0"/>
    <w:rsid w:val="0025615C"/>
    <w:rsid w:val="00257755"/>
    <w:rsid w:val="002606CA"/>
    <w:rsid w:val="002A7990"/>
    <w:rsid w:val="002D637E"/>
    <w:rsid w:val="00301C32"/>
    <w:rsid w:val="00383F9C"/>
    <w:rsid w:val="003A239F"/>
    <w:rsid w:val="003E34FA"/>
    <w:rsid w:val="003F09AB"/>
    <w:rsid w:val="003F6D9A"/>
    <w:rsid w:val="004102E3"/>
    <w:rsid w:val="00414EC7"/>
    <w:rsid w:val="004322FF"/>
    <w:rsid w:val="00437A8D"/>
    <w:rsid w:val="00441613"/>
    <w:rsid w:val="00466FD2"/>
    <w:rsid w:val="00482802"/>
    <w:rsid w:val="004A58A8"/>
    <w:rsid w:val="004D7CF2"/>
    <w:rsid w:val="004E1835"/>
    <w:rsid w:val="004E1EF4"/>
    <w:rsid w:val="004F021E"/>
    <w:rsid w:val="00550C37"/>
    <w:rsid w:val="00565C30"/>
    <w:rsid w:val="00567118"/>
    <w:rsid w:val="00580AA5"/>
    <w:rsid w:val="005A3DA9"/>
    <w:rsid w:val="00602320"/>
    <w:rsid w:val="00616400"/>
    <w:rsid w:val="00623803"/>
    <w:rsid w:val="00637245"/>
    <w:rsid w:val="006C481F"/>
    <w:rsid w:val="006F6CE4"/>
    <w:rsid w:val="00716F3E"/>
    <w:rsid w:val="00751D84"/>
    <w:rsid w:val="00765F4D"/>
    <w:rsid w:val="007711E9"/>
    <w:rsid w:val="007728EA"/>
    <w:rsid w:val="00777815"/>
    <w:rsid w:val="007A08DF"/>
    <w:rsid w:val="007B480E"/>
    <w:rsid w:val="007C5E09"/>
    <w:rsid w:val="007E44F5"/>
    <w:rsid w:val="007E51F5"/>
    <w:rsid w:val="007E575F"/>
    <w:rsid w:val="007E7391"/>
    <w:rsid w:val="007E7DA4"/>
    <w:rsid w:val="007F075F"/>
    <w:rsid w:val="007F3863"/>
    <w:rsid w:val="00804473"/>
    <w:rsid w:val="00811624"/>
    <w:rsid w:val="008148CA"/>
    <w:rsid w:val="0085533C"/>
    <w:rsid w:val="0089264D"/>
    <w:rsid w:val="008A16B0"/>
    <w:rsid w:val="008B69A2"/>
    <w:rsid w:val="008B7135"/>
    <w:rsid w:val="008D205B"/>
    <w:rsid w:val="008E5295"/>
    <w:rsid w:val="00902148"/>
    <w:rsid w:val="00926289"/>
    <w:rsid w:val="00933021"/>
    <w:rsid w:val="0095026D"/>
    <w:rsid w:val="00971238"/>
    <w:rsid w:val="00983AD4"/>
    <w:rsid w:val="009A2186"/>
    <w:rsid w:val="009B1CC2"/>
    <w:rsid w:val="009D1A4E"/>
    <w:rsid w:val="009E2F15"/>
    <w:rsid w:val="00A0272C"/>
    <w:rsid w:val="00A2396D"/>
    <w:rsid w:val="00A25D73"/>
    <w:rsid w:val="00A52424"/>
    <w:rsid w:val="00AA415F"/>
    <w:rsid w:val="00AB0533"/>
    <w:rsid w:val="00AF2970"/>
    <w:rsid w:val="00B2498A"/>
    <w:rsid w:val="00B26E5B"/>
    <w:rsid w:val="00B7198F"/>
    <w:rsid w:val="00BB2642"/>
    <w:rsid w:val="00BC07EC"/>
    <w:rsid w:val="00C112A9"/>
    <w:rsid w:val="00C16EBA"/>
    <w:rsid w:val="00C44F8A"/>
    <w:rsid w:val="00C60F6F"/>
    <w:rsid w:val="00CA3A6A"/>
    <w:rsid w:val="00CB57F7"/>
    <w:rsid w:val="00CC283D"/>
    <w:rsid w:val="00CC7462"/>
    <w:rsid w:val="00CF4DA7"/>
    <w:rsid w:val="00CF6070"/>
    <w:rsid w:val="00CF7305"/>
    <w:rsid w:val="00D00C96"/>
    <w:rsid w:val="00D47E3B"/>
    <w:rsid w:val="00DA0074"/>
    <w:rsid w:val="00DE21FF"/>
    <w:rsid w:val="00DF2C60"/>
    <w:rsid w:val="00DF7843"/>
    <w:rsid w:val="00E110E4"/>
    <w:rsid w:val="00E12CDC"/>
    <w:rsid w:val="00E14A37"/>
    <w:rsid w:val="00E262C6"/>
    <w:rsid w:val="00E65613"/>
    <w:rsid w:val="00E766DF"/>
    <w:rsid w:val="00E816D3"/>
    <w:rsid w:val="00EC087F"/>
    <w:rsid w:val="00ED0B48"/>
    <w:rsid w:val="00F079EB"/>
    <w:rsid w:val="00F205A4"/>
    <w:rsid w:val="00F65609"/>
    <w:rsid w:val="00F8330E"/>
    <w:rsid w:val="00F96D08"/>
    <w:rsid w:val="00FB4DC7"/>
    <w:rsid w:val="00FD0AAE"/>
    <w:rsid w:val="00FD2016"/>
    <w:rsid w:val="00FD7C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411370"/>
  <w15:docId w15:val="{0CE7B136-BF89-4E97-922F-F6D0288B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D3"/>
    <w:pPr>
      <w:spacing w:after="0" w:line="240" w:lineRule="auto"/>
    </w:pPr>
    <w:rPr>
      <w:rFonts w:ascii="Arial" w:eastAsia="Times New Roman"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E816D3"/>
    <w:pPr>
      <w:tabs>
        <w:tab w:val="center" w:pos="4680"/>
        <w:tab w:val="right" w:pos="9360"/>
      </w:tabs>
    </w:pPr>
  </w:style>
  <w:style w:type="character" w:customStyle="1" w:styleId="EncabezadoCar">
    <w:name w:val="Encabezado Car"/>
    <w:aliases w:val="Haut de page Car,encabezado Car"/>
    <w:basedOn w:val="Fuentedeprrafopredeter"/>
    <w:link w:val="Encabezado"/>
    <w:rsid w:val="00E816D3"/>
    <w:rPr>
      <w:rFonts w:ascii="Arial" w:eastAsia="Times New Roman" w:hAnsi="Arial" w:cs="Arial"/>
      <w:sz w:val="20"/>
      <w:szCs w:val="20"/>
      <w:lang w:eastAsia="es-CO"/>
    </w:rPr>
  </w:style>
  <w:style w:type="table" w:styleId="Tablaconcuadrcula">
    <w:name w:val="Table Grid"/>
    <w:basedOn w:val="Tablanormal"/>
    <w:uiPriority w:val="59"/>
    <w:rsid w:val="00E816D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16D3"/>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Sinespaciado">
    <w:name w:val="No Spacing"/>
    <w:uiPriority w:val="1"/>
    <w:qFormat/>
    <w:rsid w:val="00E816D3"/>
    <w:pPr>
      <w:spacing w:after="0" w:line="240" w:lineRule="auto"/>
    </w:pPr>
    <w:rPr>
      <w:rFonts w:ascii="Arial" w:eastAsia="Times New Roman" w:hAnsi="Arial" w:cs="Arial"/>
      <w:sz w:val="20"/>
      <w:szCs w:val="20"/>
      <w:lang w:eastAsia="es-CO"/>
    </w:rPr>
  </w:style>
  <w:style w:type="paragraph" w:styleId="Textoindependiente">
    <w:name w:val="Body Text"/>
    <w:basedOn w:val="Normal"/>
    <w:link w:val="TextoindependienteCar"/>
    <w:uiPriority w:val="99"/>
    <w:unhideWhenUsed/>
    <w:rsid w:val="00E816D3"/>
    <w:pPr>
      <w:spacing w:after="120"/>
    </w:pPr>
  </w:style>
  <w:style w:type="character" w:customStyle="1" w:styleId="TextoindependienteCar">
    <w:name w:val="Texto independiente Car"/>
    <w:basedOn w:val="Fuentedeprrafopredeter"/>
    <w:link w:val="Textoindependiente"/>
    <w:uiPriority w:val="99"/>
    <w:rsid w:val="00E816D3"/>
    <w:rPr>
      <w:rFonts w:ascii="Arial" w:eastAsia="Times New Roman" w:hAnsi="Arial" w:cs="Arial"/>
      <w:sz w:val="20"/>
      <w:szCs w:val="20"/>
      <w:lang w:eastAsia="es-CO"/>
    </w:rPr>
  </w:style>
  <w:style w:type="paragraph" w:styleId="Textodeglobo">
    <w:name w:val="Balloon Text"/>
    <w:basedOn w:val="Normal"/>
    <w:link w:val="TextodegloboCar"/>
    <w:uiPriority w:val="99"/>
    <w:semiHidden/>
    <w:unhideWhenUsed/>
    <w:rsid w:val="00E816D3"/>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6D3"/>
    <w:rPr>
      <w:rFonts w:ascii="Tahoma" w:eastAsia="Times New Roman" w:hAnsi="Tahoma" w:cs="Tahoma"/>
      <w:sz w:val="16"/>
      <w:szCs w:val="16"/>
      <w:lang w:eastAsia="es-CO"/>
    </w:rPr>
  </w:style>
  <w:style w:type="paragraph" w:styleId="Piedepgina">
    <w:name w:val="footer"/>
    <w:basedOn w:val="Normal"/>
    <w:link w:val="PiedepginaCar"/>
    <w:uiPriority w:val="99"/>
    <w:unhideWhenUsed/>
    <w:rsid w:val="00E816D3"/>
    <w:pPr>
      <w:tabs>
        <w:tab w:val="center" w:pos="4419"/>
        <w:tab w:val="right" w:pos="8838"/>
      </w:tabs>
    </w:pPr>
  </w:style>
  <w:style w:type="character" w:customStyle="1" w:styleId="PiedepginaCar">
    <w:name w:val="Pie de página Car"/>
    <w:basedOn w:val="Fuentedeprrafopredeter"/>
    <w:link w:val="Piedepgina"/>
    <w:uiPriority w:val="99"/>
    <w:rsid w:val="00E816D3"/>
    <w:rPr>
      <w:rFonts w:ascii="Arial" w:eastAsia="Times New Roman" w:hAnsi="Arial" w:cs="Arial"/>
      <w:sz w:val="20"/>
      <w:szCs w:val="20"/>
      <w:lang w:eastAsia="es-CO"/>
    </w:rPr>
  </w:style>
  <w:style w:type="character" w:styleId="nfasissutil">
    <w:name w:val="Subtle Emphasis"/>
    <w:basedOn w:val="Fuentedeprrafopredeter"/>
    <w:uiPriority w:val="19"/>
    <w:qFormat/>
    <w:rsid w:val="007B480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9953">
      <w:bodyDiv w:val="1"/>
      <w:marLeft w:val="0"/>
      <w:marRight w:val="0"/>
      <w:marTop w:val="0"/>
      <w:marBottom w:val="0"/>
      <w:divBdr>
        <w:top w:val="none" w:sz="0" w:space="0" w:color="auto"/>
        <w:left w:val="none" w:sz="0" w:space="0" w:color="auto"/>
        <w:bottom w:val="none" w:sz="0" w:space="0" w:color="auto"/>
        <w:right w:val="none" w:sz="0" w:space="0" w:color="auto"/>
      </w:divBdr>
    </w:div>
    <w:div w:id="1339577977">
      <w:bodyDiv w:val="1"/>
      <w:marLeft w:val="0"/>
      <w:marRight w:val="0"/>
      <w:marTop w:val="0"/>
      <w:marBottom w:val="0"/>
      <w:divBdr>
        <w:top w:val="none" w:sz="0" w:space="0" w:color="auto"/>
        <w:left w:val="none" w:sz="0" w:space="0" w:color="auto"/>
        <w:bottom w:val="none" w:sz="0" w:space="0" w:color="auto"/>
        <w:right w:val="none" w:sz="0" w:space="0" w:color="auto"/>
      </w:divBdr>
    </w:div>
    <w:div w:id="1582981337">
      <w:bodyDiv w:val="1"/>
      <w:marLeft w:val="0"/>
      <w:marRight w:val="0"/>
      <w:marTop w:val="0"/>
      <w:marBottom w:val="0"/>
      <w:divBdr>
        <w:top w:val="none" w:sz="0" w:space="0" w:color="auto"/>
        <w:left w:val="none" w:sz="0" w:space="0" w:color="auto"/>
        <w:bottom w:val="none" w:sz="0" w:space="0" w:color="auto"/>
        <w:right w:val="none" w:sz="0" w:space="0" w:color="auto"/>
      </w:divBdr>
    </w:div>
    <w:div w:id="1692563154">
      <w:bodyDiv w:val="1"/>
      <w:marLeft w:val="0"/>
      <w:marRight w:val="0"/>
      <w:marTop w:val="0"/>
      <w:marBottom w:val="0"/>
      <w:divBdr>
        <w:top w:val="none" w:sz="0" w:space="0" w:color="auto"/>
        <w:left w:val="none" w:sz="0" w:space="0" w:color="auto"/>
        <w:bottom w:val="none" w:sz="0" w:space="0" w:color="auto"/>
        <w:right w:val="none" w:sz="0" w:space="0" w:color="auto"/>
      </w:divBdr>
    </w:div>
    <w:div w:id="1996564340">
      <w:bodyDiv w:val="1"/>
      <w:marLeft w:val="0"/>
      <w:marRight w:val="0"/>
      <w:marTop w:val="0"/>
      <w:marBottom w:val="0"/>
      <w:divBdr>
        <w:top w:val="none" w:sz="0" w:space="0" w:color="auto"/>
        <w:left w:val="none" w:sz="0" w:space="0" w:color="auto"/>
        <w:bottom w:val="none" w:sz="0" w:space="0" w:color="auto"/>
        <w:right w:val="none" w:sz="0" w:space="0" w:color="auto"/>
      </w:divBdr>
    </w:div>
    <w:div w:id="20539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2503</TotalTime>
  <Pages>1</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leonardo luna</cp:lastModifiedBy>
  <cp:revision>64</cp:revision>
  <cp:lastPrinted>2015-09-25T20:00:00Z</cp:lastPrinted>
  <dcterms:created xsi:type="dcterms:W3CDTF">2014-10-20T20:40:00Z</dcterms:created>
  <dcterms:modified xsi:type="dcterms:W3CDTF">2019-08-29T11:46:00Z</dcterms:modified>
</cp:coreProperties>
</file>